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B498F" w14:textId="77777777" w:rsidR="00EA0B5C" w:rsidRPr="00F23831" w:rsidRDefault="00DD716D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F23831">
        <w:rPr>
          <w:rFonts w:asciiTheme="minorHAnsi" w:hAnsiTheme="minorHAnsi" w:cstheme="minorHAnsi"/>
        </w:rPr>
        <w:t xml:space="preserve"> </w:t>
      </w:r>
    </w:p>
    <w:p w14:paraId="5411B8C8" w14:textId="77777777" w:rsidR="00767AC8" w:rsidRPr="00F23831" w:rsidRDefault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p w14:paraId="46EAB596" w14:textId="7A1E7174" w:rsidR="00767AC8" w:rsidRPr="00F23831" w:rsidRDefault="00767AC8" w:rsidP="00767AC8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F23831">
        <w:rPr>
          <w:rFonts w:asciiTheme="minorHAnsi" w:hAnsiTheme="minorHAnsi" w:cstheme="minorHAnsi"/>
          <w:b/>
          <w:sz w:val="40"/>
          <w:szCs w:val="40"/>
        </w:rPr>
        <w:t>TERMS OF REFRENCE</w:t>
      </w:r>
      <w:r w:rsidR="007255A7">
        <w:rPr>
          <w:rFonts w:asciiTheme="minorHAnsi" w:hAnsiTheme="minorHAnsi" w:cstheme="minorHAnsi"/>
          <w:b/>
          <w:sz w:val="40"/>
          <w:szCs w:val="40"/>
        </w:rPr>
        <w:t xml:space="preserve"> (Annex </w:t>
      </w:r>
      <w:r w:rsidR="00787CE7">
        <w:rPr>
          <w:rFonts w:asciiTheme="minorHAnsi" w:hAnsiTheme="minorHAnsi" w:cstheme="minorHAnsi"/>
          <w:b/>
          <w:sz w:val="40"/>
          <w:szCs w:val="40"/>
        </w:rPr>
        <w:t>H</w:t>
      </w:r>
      <w:bookmarkStart w:id="0" w:name="_GoBack"/>
      <w:bookmarkEnd w:id="0"/>
      <w:r w:rsidR="007255A7">
        <w:rPr>
          <w:rFonts w:asciiTheme="minorHAnsi" w:hAnsiTheme="minorHAnsi" w:cstheme="minorHAnsi"/>
          <w:b/>
          <w:sz w:val="40"/>
          <w:szCs w:val="40"/>
        </w:rPr>
        <w:t>)</w:t>
      </w:r>
    </w:p>
    <w:p w14:paraId="354508AB" w14:textId="77777777" w:rsidR="00767AC8" w:rsidRPr="00F23831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</w:p>
    <w:p w14:paraId="346A6568" w14:textId="77777777" w:rsidR="00767AC8" w:rsidRPr="00F23831" w:rsidRDefault="00767AC8" w:rsidP="00767AC8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F23831">
        <w:rPr>
          <w:rFonts w:asciiTheme="minorHAnsi" w:hAnsiTheme="minorHAnsi" w:cstheme="minorHAnsi"/>
          <w:b/>
          <w:sz w:val="36"/>
          <w:szCs w:val="36"/>
        </w:rPr>
        <w:t>PROVISION OF GROUP MEDICAL INSURANCE COVER</w:t>
      </w:r>
    </w:p>
    <w:p w14:paraId="3CDF1BFE" w14:textId="58A164CA" w:rsidR="00767AC8" w:rsidRPr="00F23831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</w:p>
    <w:p w14:paraId="5641BECE" w14:textId="77777777" w:rsidR="00767AC8" w:rsidRPr="00F23831" w:rsidRDefault="00767AC8" w:rsidP="00F23831">
      <w:pPr>
        <w:spacing w:after="0" w:line="259" w:lineRule="auto"/>
        <w:ind w:right="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F23831">
        <w:rPr>
          <w:rFonts w:asciiTheme="minorHAnsi" w:hAnsiTheme="minorHAnsi" w:cstheme="minorHAnsi"/>
          <w:b/>
          <w:sz w:val="24"/>
          <w:szCs w:val="24"/>
        </w:rPr>
        <w:t xml:space="preserve">PROVISION OF MEDICAL INSURANCE </w:t>
      </w:r>
    </w:p>
    <w:p w14:paraId="3341D561" w14:textId="77777777" w:rsidR="00767AC8" w:rsidRPr="00F23831" w:rsidRDefault="00767AC8" w:rsidP="00767AC8">
      <w:pPr>
        <w:numPr>
          <w:ilvl w:val="0"/>
          <w:numId w:val="8"/>
        </w:numPr>
        <w:spacing w:after="0" w:line="259" w:lineRule="auto"/>
        <w:ind w:right="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F23831">
        <w:rPr>
          <w:rFonts w:asciiTheme="minorHAnsi" w:hAnsiTheme="minorHAnsi" w:cstheme="minorHAnsi"/>
          <w:b/>
          <w:sz w:val="24"/>
          <w:szCs w:val="24"/>
        </w:rPr>
        <w:t>OBJECTIVE</w:t>
      </w:r>
    </w:p>
    <w:p w14:paraId="7FA3BD55" w14:textId="4E9D75EC" w:rsidR="00767AC8" w:rsidRPr="00F23831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F23831">
        <w:rPr>
          <w:rFonts w:asciiTheme="minorHAnsi" w:hAnsiTheme="minorHAnsi" w:cstheme="minorHAnsi"/>
          <w:sz w:val="24"/>
          <w:szCs w:val="24"/>
        </w:rPr>
        <w:t>Provision of comprehensive medical insurance scheme for DRC</w:t>
      </w:r>
      <w:r w:rsidR="00876CA1">
        <w:rPr>
          <w:rFonts w:asciiTheme="minorHAnsi" w:hAnsiTheme="minorHAnsi" w:cstheme="minorHAnsi"/>
          <w:sz w:val="24"/>
          <w:szCs w:val="24"/>
        </w:rPr>
        <w:t xml:space="preserve"> </w:t>
      </w:r>
      <w:r w:rsidRPr="00F23831">
        <w:rPr>
          <w:rFonts w:asciiTheme="minorHAnsi" w:hAnsiTheme="minorHAnsi" w:cstheme="minorHAnsi"/>
          <w:sz w:val="24"/>
          <w:szCs w:val="24"/>
        </w:rPr>
        <w:t>Somalia/</w:t>
      </w:r>
      <w:r w:rsidR="001A2C99" w:rsidRPr="00B96D6B">
        <w:rPr>
          <w:rFonts w:asciiTheme="minorHAnsi" w:hAnsiTheme="minorHAnsi" w:cstheme="minorHAnsi"/>
          <w:color w:val="auto"/>
          <w:sz w:val="24"/>
          <w:szCs w:val="24"/>
        </w:rPr>
        <w:t>Somaliland</w:t>
      </w:r>
      <w:r w:rsidRPr="00B96D6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F23831">
        <w:rPr>
          <w:rFonts w:asciiTheme="minorHAnsi" w:hAnsiTheme="minorHAnsi" w:cstheme="minorHAnsi"/>
          <w:sz w:val="24"/>
          <w:szCs w:val="24"/>
        </w:rPr>
        <w:t xml:space="preserve">national staff members and their dependents. </w:t>
      </w:r>
    </w:p>
    <w:p w14:paraId="47A35094" w14:textId="5A924052" w:rsidR="00767AC8" w:rsidRPr="00F23831" w:rsidRDefault="00624C1E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5F570A6A" w14:textId="77777777" w:rsidR="00767AC8" w:rsidRPr="0056443B" w:rsidRDefault="00767AC8" w:rsidP="00767AC8">
      <w:pPr>
        <w:numPr>
          <w:ilvl w:val="0"/>
          <w:numId w:val="8"/>
        </w:numPr>
        <w:spacing w:after="0" w:line="259" w:lineRule="auto"/>
        <w:ind w:right="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56443B">
        <w:rPr>
          <w:rFonts w:asciiTheme="minorHAnsi" w:hAnsiTheme="minorHAnsi" w:cstheme="minorHAnsi"/>
          <w:b/>
          <w:sz w:val="24"/>
          <w:szCs w:val="24"/>
        </w:rPr>
        <w:t>TARGET GROUP</w:t>
      </w:r>
    </w:p>
    <w:p w14:paraId="29377DBE" w14:textId="77777777" w:rsidR="00767AC8" w:rsidRPr="0056443B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56443B">
        <w:rPr>
          <w:rFonts w:asciiTheme="minorHAnsi" w:hAnsiTheme="minorHAnsi" w:cstheme="minorHAnsi"/>
          <w:sz w:val="24"/>
          <w:szCs w:val="24"/>
        </w:rPr>
        <w:t xml:space="preserve">Approximated target group for medical insurance: </w:t>
      </w:r>
    </w:p>
    <w:p w14:paraId="50DFB7D1" w14:textId="77777777" w:rsidR="00767AC8" w:rsidRPr="0056443B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"/>
        <w:gridCol w:w="1908"/>
        <w:gridCol w:w="1260"/>
        <w:gridCol w:w="1440"/>
      </w:tblGrid>
      <w:tr w:rsidR="00767AC8" w:rsidRPr="00730969" w14:paraId="12170FA8" w14:textId="77777777" w:rsidTr="00762362">
        <w:tc>
          <w:tcPr>
            <w:tcW w:w="612" w:type="dxa"/>
            <w:shd w:val="clear" w:color="auto" w:fill="auto"/>
          </w:tcPr>
          <w:p w14:paraId="319BA5F1" w14:textId="77777777" w:rsidR="00767AC8" w:rsidRPr="002217F5" w:rsidRDefault="00767AC8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1" w:name="_Hlk130969990"/>
          </w:p>
        </w:tc>
        <w:tc>
          <w:tcPr>
            <w:tcW w:w="1908" w:type="dxa"/>
            <w:shd w:val="clear" w:color="auto" w:fill="auto"/>
          </w:tcPr>
          <w:p w14:paraId="3B39E04C" w14:textId="77777777" w:rsidR="00767AC8" w:rsidRPr="002217F5" w:rsidRDefault="00767AC8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Location </w:t>
            </w:r>
          </w:p>
        </w:tc>
        <w:tc>
          <w:tcPr>
            <w:tcW w:w="1260" w:type="dxa"/>
            <w:shd w:val="clear" w:color="auto" w:fill="auto"/>
          </w:tcPr>
          <w:p w14:paraId="365EA3F8" w14:textId="77777777" w:rsidR="00767AC8" w:rsidRPr="002217F5" w:rsidRDefault="00767AC8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b/>
                <w:sz w:val="24"/>
                <w:szCs w:val="24"/>
              </w:rPr>
              <w:t>No. of Staff</w:t>
            </w:r>
          </w:p>
        </w:tc>
        <w:tc>
          <w:tcPr>
            <w:tcW w:w="1440" w:type="dxa"/>
            <w:shd w:val="clear" w:color="auto" w:fill="auto"/>
          </w:tcPr>
          <w:p w14:paraId="67C52B32" w14:textId="77777777" w:rsidR="00767AC8" w:rsidRPr="002217F5" w:rsidRDefault="00767AC8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b/>
                <w:sz w:val="24"/>
                <w:szCs w:val="24"/>
              </w:rPr>
              <w:t>No. of Dependents</w:t>
            </w:r>
          </w:p>
        </w:tc>
      </w:tr>
      <w:tr w:rsidR="002217F5" w:rsidRPr="00730969" w14:paraId="291D5927" w14:textId="77777777" w:rsidTr="009543DA">
        <w:tc>
          <w:tcPr>
            <w:tcW w:w="612" w:type="dxa"/>
            <w:shd w:val="clear" w:color="auto" w:fill="auto"/>
          </w:tcPr>
          <w:p w14:paraId="19C0687D" w14:textId="77777777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08" w:type="dxa"/>
            <w:shd w:val="clear" w:color="auto" w:fill="auto"/>
          </w:tcPr>
          <w:p w14:paraId="05754FB1" w14:textId="040A2F96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Mogadishu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7EE956" w14:textId="5C7EDF58" w:rsidR="00EC2D65" w:rsidRPr="002217F5" w:rsidRDefault="00FD7232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7</w:t>
            </w:r>
            <w:r w:rsidR="00EC2D6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CA25EB" w14:textId="38832D18" w:rsidR="002217F5" w:rsidRPr="002217F5" w:rsidRDefault="00FD7232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</w:t>
            </w:r>
            <w:r w:rsidR="0047087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80</w:t>
            </w:r>
          </w:p>
        </w:tc>
      </w:tr>
      <w:tr w:rsidR="002217F5" w:rsidRPr="00730969" w14:paraId="561CF050" w14:textId="77777777" w:rsidTr="009543DA">
        <w:tc>
          <w:tcPr>
            <w:tcW w:w="612" w:type="dxa"/>
            <w:shd w:val="clear" w:color="auto" w:fill="auto"/>
          </w:tcPr>
          <w:p w14:paraId="795F87E2" w14:textId="2F3C0EEC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08" w:type="dxa"/>
            <w:shd w:val="clear" w:color="auto" w:fill="auto"/>
          </w:tcPr>
          <w:p w14:paraId="60ECF2A1" w14:textId="4E825865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proofErr w:type="spellStart"/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Beletweyne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14:paraId="7D2506F1" w14:textId="77EED674" w:rsidR="002217F5" w:rsidRPr="002217F5" w:rsidRDefault="00EC2D6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84071" w14:textId="0EA829B1" w:rsidR="002217F5" w:rsidRPr="002217F5" w:rsidRDefault="00656B3F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84</w:t>
            </w:r>
          </w:p>
        </w:tc>
      </w:tr>
      <w:tr w:rsidR="002217F5" w:rsidRPr="00730969" w14:paraId="05AE485B" w14:textId="77777777" w:rsidTr="009543DA">
        <w:trPr>
          <w:trHeight w:val="349"/>
        </w:trPr>
        <w:tc>
          <w:tcPr>
            <w:tcW w:w="612" w:type="dxa"/>
            <w:shd w:val="clear" w:color="auto" w:fill="auto"/>
          </w:tcPr>
          <w:p w14:paraId="65F1F5A9" w14:textId="0AC6B8BA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08" w:type="dxa"/>
            <w:shd w:val="clear" w:color="auto" w:fill="auto"/>
          </w:tcPr>
          <w:p w14:paraId="0E6A3757" w14:textId="77777777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Baidoa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D9C5CC" w14:textId="1ADF93F6" w:rsidR="002217F5" w:rsidRPr="002217F5" w:rsidRDefault="00656B3F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5D7A3" w14:textId="4109DC49" w:rsidR="002217F5" w:rsidRPr="002217F5" w:rsidRDefault="00470874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50</w:t>
            </w:r>
          </w:p>
        </w:tc>
      </w:tr>
      <w:tr w:rsidR="002217F5" w:rsidRPr="00730969" w14:paraId="624F5F0E" w14:textId="77777777" w:rsidTr="009543DA">
        <w:tc>
          <w:tcPr>
            <w:tcW w:w="612" w:type="dxa"/>
            <w:shd w:val="clear" w:color="auto" w:fill="auto"/>
          </w:tcPr>
          <w:p w14:paraId="0A1A911F" w14:textId="73A1AFD6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908" w:type="dxa"/>
            <w:shd w:val="clear" w:color="auto" w:fill="auto"/>
          </w:tcPr>
          <w:p w14:paraId="383DFF5F" w14:textId="3C5491D6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Gedo/</w:t>
            </w:r>
            <w:proofErr w:type="spellStart"/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Dolow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14:paraId="3D7AA053" w14:textId="2BB4D952" w:rsidR="002217F5" w:rsidRPr="002217F5" w:rsidRDefault="00FD7232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3</w:t>
            </w:r>
            <w:r w:rsidR="0047087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656E90" w14:textId="3EA9238E" w:rsidR="002217F5" w:rsidRPr="002217F5" w:rsidRDefault="00470874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71</w:t>
            </w:r>
          </w:p>
        </w:tc>
      </w:tr>
      <w:tr w:rsidR="002217F5" w:rsidRPr="00730969" w14:paraId="7D150F9D" w14:textId="77777777" w:rsidTr="009543DA">
        <w:tc>
          <w:tcPr>
            <w:tcW w:w="612" w:type="dxa"/>
            <w:shd w:val="clear" w:color="auto" w:fill="auto"/>
          </w:tcPr>
          <w:p w14:paraId="31B3758D" w14:textId="6469A797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4CB17EE9" w14:textId="09B51B89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Somaliland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5E7E92" w14:textId="1A52A6DC" w:rsidR="002217F5" w:rsidRPr="002217F5" w:rsidRDefault="00FD7232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2A7D48" w14:textId="5010DB7A" w:rsidR="002217F5" w:rsidRPr="002217F5" w:rsidRDefault="00FD7232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64</w:t>
            </w:r>
          </w:p>
        </w:tc>
      </w:tr>
      <w:tr w:rsidR="002217F5" w:rsidRPr="00730969" w14:paraId="1CFDB702" w14:textId="77777777" w:rsidTr="009543DA">
        <w:tc>
          <w:tcPr>
            <w:tcW w:w="612" w:type="dxa"/>
            <w:shd w:val="clear" w:color="auto" w:fill="auto"/>
          </w:tcPr>
          <w:p w14:paraId="2C04FFC9" w14:textId="2DFDF177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08" w:type="dxa"/>
            <w:shd w:val="clear" w:color="auto" w:fill="auto"/>
          </w:tcPr>
          <w:p w14:paraId="56D57E56" w14:textId="2B6FBFF3" w:rsidR="002217F5" w:rsidRPr="002217F5" w:rsidRDefault="002217F5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Puntland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5C8B8C" w14:textId="7F4B40DC" w:rsidR="002217F5" w:rsidRPr="002217F5" w:rsidRDefault="00470874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625FB1" w14:textId="21F269D7" w:rsidR="002217F5" w:rsidRPr="002217F5" w:rsidRDefault="00470874" w:rsidP="002217F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83</w:t>
            </w:r>
          </w:p>
        </w:tc>
      </w:tr>
      <w:tr w:rsidR="00767AC8" w:rsidRPr="0056443B" w14:paraId="52E29FAA" w14:textId="77777777" w:rsidTr="00762362"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68AF" w14:textId="77777777" w:rsidR="00767AC8" w:rsidRPr="002217F5" w:rsidRDefault="00767AC8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TOTALS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BF9D" w14:textId="1FEA1F5B" w:rsidR="00767AC8" w:rsidRPr="002217F5" w:rsidRDefault="00FD7232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</w:t>
            </w:r>
            <w:r w:rsidR="00EC2D65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47087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D328" w14:textId="41230B97" w:rsidR="00767AC8" w:rsidRPr="002217F5" w:rsidRDefault="00BF14AA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532</w:t>
            </w:r>
          </w:p>
        </w:tc>
      </w:tr>
      <w:bookmarkEnd w:id="1"/>
    </w:tbl>
    <w:p w14:paraId="5B141998" w14:textId="77777777" w:rsidR="00767AC8" w:rsidRPr="0056443B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2D26B815" w14:textId="77777777" w:rsidR="00767AC8" w:rsidRPr="0056443B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4170CBA1" w14:textId="43FEF440" w:rsidR="00767AC8" w:rsidRPr="0056443B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56443B">
        <w:rPr>
          <w:rFonts w:asciiTheme="minorHAnsi" w:hAnsiTheme="minorHAnsi" w:cstheme="minorHAnsi"/>
          <w:sz w:val="24"/>
          <w:szCs w:val="24"/>
        </w:rPr>
        <w:t xml:space="preserve">The medical cover is from employee and a maximum of </w:t>
      </w:r>
      <w:r w:rsidR="00FD7232">
        <w:rPr>
          <w:rFonts w:asciiTheme="minorHAnsi" w:hAnsiTheme="minorHAnsi" w:cstheme="minorHAnsi"/>
          <w:sz w:val="24"/>
          <w:szCs w:val="24"/>
        </w:rPr>
        <w:t>4</w:t>
      </w:r>
      <w:r w:rsidRPr="0056443B">
        <w:rPr>
          <w:rFonts w:asciiTheme="minorHAnsi" w:hAnsiTheme="minorHAnsi" w:cstheme="minorHAnsi"/>
          <w:sz w:val="24"/>
          <w:szCs w:val="24"/>
        </w:rPr>
        <w:t xml:space="preserve"> dependents. Current family size is broken down as: </w:t>
      </w:r>
    </w:p>
    <w:p w14:paraId="1F40BCB4" w14:textId="77777777" w:rsidR="00767AC8" w:rsidRPr="0056443B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7"/>
        <w:gridCol w:w="2433"/>
      </w:tblGrid>
      <w:tr w:rsidR="00767AC8" w:rsidRPr="00730969" w14:paraId="47E0935D" w14:textId="77777777" w:rsidTr="00762362">
        <w:tc>
          <w:tcPr>
            <w:tcW w:w="2787" w:type="dxa"/>
            <w:shd w:val="clear" w:color="auto" w:fill="auto"/>
          </w:tcPr>
          <w:p w14:paraId="1193F75F" w14:textId="77777777" w:rsidR="00767AC8" w:rsidRPr="002217F5" w:rsidRDefault="00767AC8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2" w:name="_Hlk130971059"/>
            <w:r w:rsidRPr="002217F5">
              <w:rPr>
                <w:rFonts w:asciiTheme="minorHAnsi" w:hAnsiTheme="minorHAnsi" w:cstheme="minorHAnsi"/>
                <w:b/>
                <w:sz w:val="24"/>
                <w:szCs w:val="24"/>
              </w:rPr>
              <w:t>Family size</w:t>
            </w:r>
          </w:p>
        </w:tc>
        <w:tc>
          <w:tcPr>
            <w:tcW w:w="2433" w:type="dxa"/>
            <w:shd w:val="clear" w:color="auto" w:fill="auto"/>
          </w:tcPr>
          <w:p w14:paraId="7485B0E7" w14:textId="77777777" w:rsidR="00767AC8" w:rsidRPr="002217F5" w:rsidRDefault="00767AC8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b/>
                <w:sz w:val="24"/>
                <w:szCs w:val="24"/>
              </w:rPr>
              <w:t>Number</w:t>
            </w:r>
          </w:p>
        </w:tc>
      </w:tr>
      <w:tr w:rsidR="00767AC8" w:rsidRPr="00730969" w14:paraId="1949924B" w14:textId="77777777" w:rsidTr="00762362">
        <w:tc>
          <w:tcPr>
            <w:tcW w:w="2787" w:type="dxa"/>
            <w:shd w:val="clear" w:color="auto" w:fill="auto"/>
          </w:tcPr>
          <w:p w14:paraId="0D8243F6" w14:textId="77777777" w:rsidR="00767AC8" w:rsidRPr="002217F5" w:rsidRDefault="00767AC8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</w:t>
            </w:r>
          </w:p>
        </w:tc>
        <w:tc>
          <w:tcPr>
            <w:tcW w:w="2433" w:type="dxa"/>
            <w:shd w:val="clear" w:color="auto" w:fill="auto"/>
          </w:tcPr>
          <w:p w14:paraId="5975DA6E" w14:textId="27117B40" w:rsidR="00767AC8" w:rsidRPr="002217F5" w:rsidRDefault="00BF14AA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49</w:t>
            </w:r>
          </w:p>
        </w:tc>
      </w:tr>
      <w:tr w:rsidR="00872A30" w:rsidRPr="00730969" w14:paraId="137259F8" w14:textId="77777777" w:rsidTr="00762362">
        <w:tc>
          <w:tcPr>
            <w:tcW w:w="2787" w:type="dxa"/>
            <w:shd w:val="clear" w:color="auto" w:fill="auto"/>
          </w:tcPr>
          <w:p w14:paraId="51FBA4A6" w14:textId="1CD65322" w:rsidR="00872A30" w:rsidRPr="002217F5" w:rsidRDefault="00872A30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M+1</w:t>
            </w:r>
          </w:p>
        </w:tc>
        <w:tc>
          <w:tcPr>
            <w:tcW w:w="2433" w:type="dxa"/>
            <w:shd w:val="clear" w:color="auto" w:fill="auto"/>
          </w:tcPr>
          <w:p w14:paraId="3DE84A2C" w14:textId="3EA030F8" w:rsidR="00872A30" w:rsidRPr="002217F5" w:rsidRDefault="00FD7232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3</w:t>
            </w:r>
            <w:r w:rsidR="00BF14A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3</w:t>
            </w:r>
          </w:p>
        </w:tc>
      </w:tr>
      <w:tr w:rsidR="00872A30" w:rsidRPr="00730969" w14:paraId="77AA628C" w14:textId="77777777" w:rsidTr="00762362">
        <w:tc>
          <w:tcPr>
            <w:tcW w:w="2787" w:type="dxa"/>
            <w:shd w:val="clear" w:color="auto" w:fill="auto"/>
          </w:tcPr>
          <w:p w14:paraId="29C9DEB9" w14:textId="378CD7A3" w:rsidR="00872A30" w:rsidRPr="002217F5" w:rsidRDefault="00872A30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M+2</w:t>
            </w:r>
          </w:p>
        </w:tc>
        <w:tc>
          <w:tcPr>
            <w:tcW w:w="2433" w:type="dxa"/>
            <w:shd w:val="clear" w:color="auto" w:fill="auto"/>
          </w:tcPr>
          <w:p w14:paraId="4072300E" w14:textId="7FA323B1" w:rsidR="00872A30" w:rsidRPr="002217F5" w:rsidRDefault="00BF14AA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35</w:t>
            </w:r>
          </w:p>
        </w:tc>
      </w:tr>
      <w:tr w:rsidR="00767AC8" w:rsidRPr="00F23831" w14:paraId="1E67E6FE" w14:textId="77777777" w:rsidTr="00762362">
        <w:tc>
          <w:tcPr>
            <w:tcW w:w="2787" w:type="dxa"/>
            <w:shd w:val="clear" w:color="auto" w:fill="auto"/>
          </w:tcPr>
          <w:p w14:paraId="367E030A" w14:textId="77777777" w:rsidR="00767AC8" w:rsidRPr="002217F5" w:rsidRDefault="00767AC8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2217F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M+3</w:t>
            </w:r>
          </w:p>
        </w:tc>
        <w:tc>
          <w:tcPr>
            <w:tcW w:w="2433" w:type="dxa"/>
            <w:shd w:val="clear" w:color="auto" w:fill="auto"/>
          </w:tcPr>
          <w:p w14:paraId="1B476E87" w14:textId="33DF7FC6" w:rsidR="00767AC8" w:rsidRPr="002217F5" w:rsidRDefault="00BF14AA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40</w:t>
            </w:r>
          </w:p>
        </w:tc>
      </w:tr>
      <w:tr w:rsidR="00876CA1" w:rsidRPr="00F23831" w14:paraId="76B6D1F3" w14:textId="77777777" w:rsidTr="00762362">
        <w:tc>
          <w:tcPr>
            <w:tcW w:w="2787" w:type="dxa"/>
            <w:shd w:val="clear" w:color="auto" w:fill="auto"/>
          </w:tcPr>
          <w:p w14:paraId="2EC4B4DA" w14:textId="37C1864F" w:rsidR="00876CA1" w:rsidRPr="002217F5" w:rsidRDefault="00876CA1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M+4</w:t>
            </w:r>
            <w:r w:rsidR="008F77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33" w:type="dxa"/>
            <w:shd w:val="clear" w:color="auto" w:fill="auto"/>
          </w:tcPr>
          <w:p w14:paraId="4B5AD554" w14:textId="7CD45BFB" w:rsidR="00876CA1" w:rsidRPr="002217F5" w:rsidRDefault="00BF14AA" w:rsidP="00767AC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89</w:t>
            </w:r>
          </w:p>
        </w:tc>
      </w:tr>
      <w:bookmarkEnd w:id="2"/>
    </w:tbl>
    <w:p w14:paraId="13156FB9" w14:textId="77777777" w:rsidR="00767AC8" w:rsidRPr="00F23831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386BD0B1" w14:textId="77777777" w:rsidR="00767AC8" w:rsidRPr="00F23831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1B31F0E4" w14:textId="77777777" w:rsidR="00767AC8" w:rsidRPr="00F23831" w:rsidRDefault="00767AC8" w:rsidP="00767AC8">
      <w:pPr>
        <w:numPr>
          <w:ilvl w:val="0"/>
          <w:numId w:val="8"/>
        </w:numPr>
        <w:spacing w:after="0" w:line="259" w:lineRule="auto"/>
        <w:ind w:right="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F23831">
        <w:rPr>
          <w:rFonts w:asciiTheme="minorHAnsi" w:hAnsiTheme="minorHAnsi" w:cstheme="minorHAnsi"/>
          <w:sz w:val="24"/>
          <w:szCs w:val="24"/>
        </w:rPr>
        <w:br w:type="page"/>
      </w:r>
      <w:r w:rsidRPr="00F23831">
        <w:rPr>
          <w:rFonts w:asciiTheme="minorHAnsi" w:hAnsiTheme="minorHAnsi" w:cstheme="minorHAnsi"/>
          <w:b/>
          <w:sz w:val="24"/>
          <w:szCs w:val="24"/>
        </w:rPr>
        <w:lastRenderedPageBreak/>
        <w:t xml:space="preserve">SCOPE </w:t>
      </w:r>
    </w:p>
    <w:p w14:paraId="65F32574" w14:textId="77777777" w:rsidR="00767AC8" w:rsidRPr="00F23831" w:rsidRDefault="00767AC8" w:rsidP="00767AC8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F23831">
        <w:rPr>
          <w:rFonts w:asciiTheme="minorHAnsi" w:hAnsiTheme="minorHAnsi" w:cstheme="minorHAnsi"/>
          <w:sz w:val="24"/>
          <w:szCs w:val="24"/>
        </w:rPr>
        <w:t>Proposals are invited from reputable insurance companies to provide wide-ranging services as per the following:</w:t>
      </w:r>
    </w:p>
    <w:p w14:paraId="3BF0D00C" w14:textId="77777777" w:rsidR="000F6C54" w:rsidRPr="00F23831" w:rsidRDefault="000F6C54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  <w:sz w:val="24"/>
        </w:rPr>
      </w:pPr>
    </w:p>
    <w:tbl>
      <w:tblPr>
        <w:tblW w:w="10080" w:type="dxa"/>
        <w:tblInd w:w="-10" w:type="dxa"/>
        <w:tblLook w:val="04A0" w:firstRow="1" w:lastRow="0" w:firstColumn="1" w:lastColumn="0" w:noHBand="0" w:noVBand="1"/>
      </w:tblPr>
      <w:tblGrid>
        <w:gridCol w:w="7920"/>
        <w:gridCol w:w="2160"/>
      </w:tblGrid>
      <w:tr w:rsidR="006E18B7" w:rsidRPr="006E18B7" w14:paraId="67614CCA" w14:textId="77777777" w:rsidTr="00353AB6">
        <w:trPr>
          <w:trHeight w:val="60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58A9EF6" w14:textId="77777777" w:rsidR="006E18B7" w:rsidRPr="006E18B7" w:rsidRDefault="006E18B7" w:rsidP="00CC54A0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 w:rsidRPr="006E18B7">
              <w:rPr>
                <w:rFonts w:eastAsia="Times New Roman"/>
                <w:b/>
                <w:bCs/>
                <w:sz w:val="26"/>
                <w:szCs w:val="26"/>
              </w:rPr>
              <w:t xml:space="preserve">IN-PATIENT COVER - </w:t>
            </w:r>
            <w:r w:rsidRPr="006E18B7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USD 20,000 </w:t>
            </w:r>
            <w:r w:rsidRPr="006E18B7">
              <w:rPr>
                <w:rFonts w:eastAsia="Times New Roman"/>
                <w:b/>
                <w:bCs/>
                <w:sz w:val="26"/>
                <w:szCs w:val="26"/>
              </w:rPr>
              <w:t>Overall Annual Limit per family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00E516" w14:textId="77777777" w:rsidR="006E18B7" w:rsidRPr="006E18B7" w:rsidRDefault="006E18B7" w:rsidP="00CC54A0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 w:rsidRPr="006E18B7">
              <w:rPr>
                <w:rFonts w:eastAsia="Times New Roman"/>
                <w:b/>
                <w:bCs/>
                <w:sz w:val="26"/>
                <w:szCs w:val="26"/>
              </w:rPr>
              <w:t>Coverage</w:t>
            </w:r>
          </w:p>
        </w:tc>
      </w:tr>
      <w:tr w:rsidR="006E18B7" w:rsidRPr="006E18B7" w14:paraId="3A875A97" w14:textId="77777777" w:rsidTr="00CC54A0">
        <w:trPr>
          <w:trHeight w:val="33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CC62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Bed Occupancy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6C8DC4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Standard Private Room Limit </w:t>
            </w:r>
          </w:p>
        </w:tc>
      </w:tr>
      <w:tr w:rsidR="006E18B7" w:rsidRPr="006E18B7" w14:paraId="46ADFE59" w14:textId="77777777" w:rsidTr="00CC54A0">
        <w:trPr>
          <w:trHeight w:val="330"/>
        </w:trPr>
        <w:tc>
          <w:tcPr>
            <w:tcW w:w="7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2A25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Hospital Accommodation/Room &amp; Board Charges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BEBC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USD 100/Night </w:t>
            </w:r>
          </w:p>
        </w:tc>
      </w:tr>
      <w:tr w:rsidR="006E18B7" w:rsidRPr="006E18B7" w14:paraId="770E2AF9" w14:textId="77777777" w:rsidTr="00CC54A0">
        <w:trPr>
          <w:trHeight w:val="285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03842F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ICU/CCU/HDU hospitalization charges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2CF79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6E18B7" w:rsidRPr="006E18B7" w14:paraId="37F66B31" w14:textId="77777777" w:rsidTr="00CC54A0">
        <w:trPr>
          <w:trHeight w:val="33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938060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Physician, Surgeon's, Consultant's &amp; Anesthetist's fees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0CEB3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Covered </w:t>
            </w:r>
          </w:p>
        </w:tc>
      </w:tr>
      <w:tr w:rsidR="006E18B7" w:rsidRPr="006E18B7" w14:paraId="370239DD" w14:textId="77777777" w:rsidTr="00CC54A0">
        <w:trPr>
          <w:trHeight w:val="33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AF931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Cost of X-rays, diagnostic examination, investigations and laboratory tests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67DBB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Covered </w:t>
            </w:r>
          </w:p>
        </w:tc>
      </w:tr>
      <w:tr w:rsidR="006E18B7" w:rsidRPr="006E18B7" w14:paraId="64F2FF44" w14:textId="77777777" w:rsidTr="00CC54A0">
        <w:trPr>
          <w:trHeight w:val="42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729F56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Cost of prescribed medicines and dressings, surgical appliances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78E18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Covered </w:t>
            </w:r>
          </w:p>
        </w:tc>
      </w:tr>
      <w:tr w:rsidR="006E18B7" w:rsidRPr="006E18B7" w14:paraId="56824540" w14:textId="77777777" w:rsidTr="00CC54A0">
        <w:trPr>
          <w:trHeight w:val="330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7B7A8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Lodger fees for adults accompanying a child below 18 years.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8DB5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6E18B7" w:rsidRPr="006E18B7" w14:paraId="46C0FB0F" w14:textId="77777777" w:rsidTr="00CC54A0">
        <w:trPr>
          <w:trHeight w:val="24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782B0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Inpatient Physiotherapy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D7CFE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6E18B7" w:rsidRPr="006E18B7" w14:paraId="07CC5FA1" w14:textId="77777777" w:rsidTr="00CC54A0">
        <w:trPr>
          <w:trHeight w:val="420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C3FAB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Day Care Surgery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7F6D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6E18B7" w:rsidRPr="006E18B7" w14:paraId="029FE55F" w14:textId="77777777" w:rsidTr="00CC54A0">
        <w:trPr>
          <w:trHeight w:val="915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D4DAC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CC54A0">
              <w:rPr>
                <w:rFonts w:asciiTheme="minorHAnsi" w:hAnsiTheme="minorHAnsi" w:cstheme="minorHAnsi"/>
              </w:rPr>
              <w:t>Congenital and Hereditary Conditions (Including Prematurity, congenital and neonatal conditions)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9A370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Covered </w:t>
            </w:r>
            <w:r w:rsidRPr="00CC54A0">
              <w:rPr>
                <w:rFonts w:asciiTheme="minorHAnsi" w:eastAsia="Times New Roman" w:hAnsiTheme="minorHAnsi" w:cstheme="minorHAnsi"/>
                <w:b/>
                <w:bCs/>
                <w:lang w:val="en-GB"/>
              </w:rPr>
              <w:t xml:space="preserve">up to USD </w:t>
            </w:r>
            <w:r w:rsidRPr="00CC54A0">
              <w:rPr>
                <w:rFonts w:asciiTheme="minorHAnsi" w:eastAsia="Times New Roman" w:hAnsiTheme="minorHAnsi" w:cstheme="minorHAnsi"/>
                <w:b/>
                <w:bCs/>
                <w:color w:val="FF0000"/>
                <w:lang w:val="en-GB"/>
              </w:rPr>
              <w:t xml:space="preserve">4,000 </w:t>
            </w:r>
          </w:p>
        </w:tc>
      </w:tr>
      <w:tr w:rsidR="006E18B7" w:rsidRPr="006E18B7" w14:paraId="6C9C8A46" w14:textId="77777777" w:rsidTr="00CC54A0">
        <w:trPr>
          <w:trHeight w:val="60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F0D48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Psychiatry and psychotherapy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D5D98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Covered </w:t>
            </w:r>
            <w:r w:rsidRPr="00CC54A0">
              <w:rPr>
                <w:rFonts w:asciiTheme="minorHAnsi" w:eastAsia="Times New Roman" w:hAnsiTheme="minorHAnsi" w:cstheme="minorHAnsi"/>
                <w:b/>
                <w:bCs/>
                <w:lang w:val="en-GB"/>
              </w:rPr>
              <w:t xml:space="preserve">up to USD </w:t>
            </w:r>
            <w:r w:rsidRPr="00CC54A0">
              <w:rPr>
                <w:rFonts w:asciiTheme="minorHAnsi" w:eastAsia="Times New Roman" w:hAnsiTheme="minorHAnsi" w:cstheme="minorHAnsi"/>
                <w:b/>
                <w:bCs/>
                <w:color w:val="FF0000"/>
                <w:lang w:val="en-GB"/>
              </w:rPr>
              <w:t xml:space="preserve">2,500 </w:t>
            </w:r>
            <w:r w:rsidRPr="00CC54A0">
              <w:rPr>
                <w:rFonts w:asciiTheme="minorHAnsi" w:eastAsia="Times New Roman" w:hAnsiTheme="minorHAnsi" w:cstheme="minorHAnsi"/>
                <w:color w:val="FF0000"/>
                <w:lang w:val="en-GB"/>
              </w:rPr>
              <w:t xml:space="preserve"> </w:t>
            </w:r>
          </w:p>
        </w:tc>
      </w:tr>
      <w:tr w:rsidR="006E18B7" w:rsidRPr="006E18B7" w14:paraId="50A2BD15" w14:textId="77777777" w:rsidTr="00CC54A0">
        <w:trPr>
          <w:trHeight w:val="952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9B83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Inpatient Ophthalmologic Hospitalization resulting from an Illness. This excludes outpatient optical costs and procedures e.g. frames &amp; lenses, surgery to correct refractive errors and laser treatment.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C2A3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Covered </w:t>
            </w:r>
          </w:p>
        </w:tc>
      </w:tr>
      <w:tr w:rsidR="006E18B7" w:rsidRPr="006E18B7" w14:paraId="27EB5621" w14:textId="77777777" w:rsidTr="00CC54A0">
        <w:trPr>
          <w:trHeight w:val="970"/>
        </w:trPr>
        <w:tc>
          <w:tcPr>
            <w:tcW w:w="7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3CAE9E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Emergency Outpatient Ophthalmologic Treatment by an Accident. This excludes outpatient optical costs and procedures e.g. frames &amp; lenses, surgery to correct refractive errors and laser treatment.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38AA9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>Covered up to USD</w:t>
            </w:r>
            <w:r w:rsidRPr="00CC54A0">
              <w:rPr>
                <w:rFonts w:asciiTheme="minorHAnsi" w:eastAsia="Times New Roman" w:hAnsiTheme="minorHAnsi" w:cstheme="minorHAnsi"/>
                <w:b/>
                <w:bCs/>
                <w:lang w:val="en-GB"/>
              </w:rPr>
              <w:t xml:space="preserve"> 1,000</w:t>
            </w: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 </w:t>
            </w:r>
          </w:p>
        </w:tc>
      </w:tr>
      <w:tr w:rsidR="006E18B7" w:rsidRPr="006E18B7" w14:paraId="418D7A6D" w14:textId="77777777" w:rsidTr="00CC54A0">
        <w:trPr>
          <w:trHeight w:val="60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F693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Inpatient Dental Hospitalization resulting from an Illness. This excludes outpatient procedures e.g. braces, crowns, bridges &amp; other prosthesis.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1CEC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Covered </w:t>
            </w:r>
          </w:p>
        </w:tc>
      </w:tr>
      <w:tr w:rsidR="006E18B7" w:rsidRPr="006E18B7" w14:paraId="77CF9376" w14:textId="77777777" w:rsidTr="00CC54A0">
        <w:trPr>
          <w:trHeight w:val="69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88A1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bookmarkStart w:id="3" w:name="_Hlk73231128"/>
            <w:r w:rsidRPr="00CC54A0">
              <w:rPr>
                <w:rFonts w:asciiTheme="minorHAnsi" w:eastAsia="Times New Roman" w:hAnsiTheme="minorHAnsi" w:cstheme="minorHAnsi"/>
              </w:rPr>
              <w:t>Emergency Outpatient Dental Treatment by an Accident. This excludes outpatient procedures e.g. braces, crowns, bridges &amp; other prosthesis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6AF2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>Covered up to USD</w:t>
            </w:r>
            <w:r w:rsidRPr="00CC54A0">
              <w:rPr>
                <w:rFonts w:asciiTheme="minorHAnsi" w:eastAsia="Times New Roman" w:hAnsiTheme="minorHAnsi" w:cstheme="minorHAnsi"/>
                <w:b/>
                <w:bCs/>
                <w:lang w:val="en-GB"/>
              </w:rPr>
              <w:t xml:space="preserve"> 1,000</w:t>
            </w: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 </w:t>
            </w:r>
          </w:p>
        </w:tc>
      </w:tr>
      <w:tr w:rsidR="006E18B7" w:rsidRPr="006E18B7" w14:paraId="7D3F80EE" w14:textId="77777777" w:rsidTr="00CC54A0">
        <w:trPr>
          <w:trHeight w:val="960"/>
        </w:trPr>
        <w:tc>
          <w:tcPr>
            <w:tcW w:w="7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915FE" w14:textId="391DE7D3" w:rsidR="001D1B4E" w:rsidRPr="00CC54A0" w:rsidRDefault="006E18B7" w:rsidP="002C0DD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Pre-existing and chronic conditions including cancer and HIV/AIDS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17B95" w14:textId="4DDC585E" w:rsidR="001D1B4E" w:rsidRPr="00CC54A0" w:rsidRDefault="006E18B7" w:rsidP="002C0DD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2C0DD7">
              <w:rPr>
                <w:rFonts w:asciiTheme="minorHAnsi" w:eastAsia="Times New Roman" w:hAnsiTheme="minorHAnsi" w:cstheme="minorHAnsi"/>
              </w:rPr>
              <w:t xml:space="preserve">Covered up to USD </w:t>
            </w:r>
            <w:r w:rsidRPr="002C0DD7">
              <w:rPr>
                <w:rFonts w:asciiTheme="minorHAnsi" w:eastAsia="Times New Roman" w:hAnsiTheme="minorHAnsi" w:cstheme="minorHAnsi"/>
                <w:b/>
                <w:color w:val="FF0000"/>
              </w:rPr>
              <w:t>4,500</w:t>
            </w:r>
          </w:p>
          <w:p w14:paraId="01ADA27F" w14:textId="11F49193" w:rsidR="001D1B4E" w:rsidRPr="00CC54A0" w:rsidRDefault="001D1B4E" w:rsidP="002C0DD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</w:p>
        </w:tc>
      </w:tr>
      <w:tr w:rsidR="006E18B7" w:rsidRPr="006E18B7" w14:paraId="16E3AFE0" w14:textId="77777777" w:rsidTr="00CC54A0">
        <w:trPr>
          <w:trHeight w:val="615"/>
        </w:trPr>
        <w:tc>
          <w:tcPr>
            <w:tcW w:w="7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21D68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EDB65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</w:p>
        </w:tc>
      </w:tr>
      <w:tr w:rsidR="006E18B7" w:rsidRPr="006E18B7" w14:paraId="2E4D2799" w14:textId="77777777" w:rsidTr="002C0DD7">
        <w:trPr>
          <w:trHeight w:val="450"/>
        </w:trPr>
        <w:tc>
          <w:tcPr>
            <w:tcW w:w="7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ED35B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F1FA0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</w:p>
        </w:tc>
      </w:tr>
      <w:tr w:rsidR="006E18B7" w:rsidRPr="006E18B7" w14:paraId="43A89D54" w14:textId="77777777" w:rsidTr="002C0DD7">
        <w:trPr>
          <w:trHeight w:val="33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4F6C4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Post hospitalization care, treatments and visits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BA368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Covered up to </w:t>
            </w:r>
            <w:r w:rsidRPr="00CC54A0">
              <w:rPr>
                <w:rFonts w:asciiTheme="minorHAnsi" w:eastAsia="Times New Roman" w:hAnsiTheme="minorHAnsi" w:cstheme="minorHAnsi"/>
                <w:bCs/>
              </w:rPr>
              <w:t>USD</w:t>
            </w:r>
            <w:r w:rsidRPr="00CC54A0">
              <w:rPr>
                <w:rFonts w:asciiTheme="minorHAnsi" w:eastAsia="Times New Roman" w:hAnsiTheme="minorHAnsi" w:cstheme="minorHAnsi"/>
                <w:b/>
                <w:bCs/>
              </w:rPr>
              <w:t xml:space="preserve"> </w:t>
            </w:r>
            <w:r w:rsidRPr="00CC54A0">
              <w:rPr>
                <w:rFonts w:asciiTheme="minorHAnsi" w:eastAsia="Times New Roman" w:hAnsiTheme="minorHAnsi" w:cstheme="minorHAnsi"/>
                <w:b/>
                <w:bCs/>
                <w:color w:val="FF0000"/>
              </w:rPr>
              <w:t>500</w:t>
            </w:r>
            <w:r w:rsidRPr="00CC54A0">
              <w:rPr>
                <w:rFonts w:asciiTheme="minorHAnsi" w:eastAsia="Times New Roman" w:hAnsiTheme="minorHAnsi" w:cstheme="minorHAnsi"/>
              </w:rPr>
              <w:t xml:space="preserve"> for a maximum of 03 Weeks after Discharge</w:t>
            </w:r>
          </w:p>
        </w:tc>
      </w:tr>
      <w:tr w:rsidR="006E18B7" w:rsidRPr="006E18B7" w14:paraId="1ABADB91" w14:textId="77777777" w:rsidTr="00CC54A0">
        <w:trPr>
          <w:trHeight w:val="474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88379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Discharge take Home Medication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7845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>Covered up to 30 days after Discharge</w:t>
            </w:r>
          </w:p>
        </w:tc>
      </w:tr>
      <w:tr w:rsidR="006E18B7" w:rsidRPr="006E18B7" w14:paraId="753A6A9E" w14:textId="77777777" w:rsidTr="00CC54A0">
        <w:trPr>
          <w:trHeight w:val="664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FDC1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Hearing aids necessitated by an accident or an insured illness or disease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91CE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6E18B7" w:rsidRPr="006E18B7" w14:paraId="03040D5E" w14:textId="77777777" w:rsidTr="00CC54A0">
        <w:trPr>
          <w:trHeight w:val="450"/>
        </w:trPr>
        <w:tc>
          <w:tcPr>
            <w:tcW w:w="7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1926FC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>Funeral expenses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9677E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>Covered up to USD</w:t>
            </w:r>
            <w:r w:rsidRPr="00CC54A0">
              <w:rPr>
                <w:rFonts w:asciiTheme="minorHAnsi" w:eastAsia="Times New Roman" w:hAnsiTheme="minorHAnsi" w:cstheme="minorHAnsi"/>
                <w:b/>
                <w:bCs/>
                <w:lang w:val="en-GB"/>
              </w:rPr>
              <w:t xml:space="preserve"> 600</w:t>
            </w: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 </w:t>
            </w:r>
            <w:r w:rsidRPr="00CC54A0">
              <w:rPr>
                <w:rFonts w:asciiTheme="minorHAnsi" w:eastAsia="Times New Roman" w:hAnsiTheme="minorHAnsi" w:cstheme="minorHAnsi"/>
                <w:color w:val="FF0000"/>
                <w:lang w:val="en-GB"/>
              </w:rPr>
              <w:t>per person</w:t>
            </w:r>
          </w:p>
        </w:tc>
      </w:tr>
      <w:tr w:rsidR="006E18B7" w:rsidRPr="006E18B7" w14:paraId="7B5E2755" w14:textId="77777777" w:rsidTr="002C0DD7">
        <w:trPr>
          <w:trHeight w:val="450"/>
        </w:trPr>
        <w:tc>
          <w:tcPr>
            <w:tcW w:w="7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1724A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61FD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</w:p>
        </w:tc>
      </w:tr>
      <w:tr w:rsidR="006E18B7" w:rsidRPr="006E18B7" w14:paraId="4CEE4B6D" w14:textId="77777777" w:rsidTr="00CC54A0">
        <w:trPr>
          <w:trHeight w:val="240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7F4F8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Medical expenses arising from Terrorism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DA922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>Covered</w:t>
            </w:r>
          </w:p>
        </w:tc>
      </w:tr>
      <w:tr w:rsidR="006E18B7" w:rsidRPr="006E18B7" w14:paraId="2E8907B9" w14:textId="77777777" w:rsidTr="00CC54A0">
        <w:trPr>
          <w:trHeight w:val="1257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78C6" w14:textId="371AEF9E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Local (within Somalia/Somaliland) Emergency Evacuation for transportation of sick member for treatment from an area where </w:t>
            </w:r>
            <w:r w:rsidR="001D1B4E" w:rsidRPr="00CC54A0">
              <w:rPr>
                <w:rFonts w:asciiTheme="minorHAnsi" w:eastAsia="Times New Roman" w:hAnsiTheme="minorHAnsi" w:cstheme="minorHAnsi"/>
              </w:rPr>
              <w:t>facilities</w:t>
            </w:r>
            <w:r w:rsidRPr="00CC54A0">
              <w:rPr>
                <w:rFonts w:asciiTheme="minorHAnsi" w:eastAsia="Times New Roman" w:hAnsiTheme="minorHAnsi" w:cstheme="minorHAnsi"/>
              </w:rPr>
              <w:t xml:space="preserve"> for adequate care do not exist to the next available hospital/medical facility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3E84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Covered </w:t>
            </w:r>
          </w:p>
        </w:tc>
      </w:tr>
      <w:tr w:rsidR="006E18B7" w:rsidRPr="006E18B7" w14:paraId="32AC83C8" w14:textId="77777777" w:rsidTr="00CC54A0">
        <w:trPr>
          <w:trHeight w:val="330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FA1FC5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lastRenderedPageBreak/>
              <w:t>Emergency road ambulance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1A10E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6E18B7" w:rsidRPr="006E18B7" w14:paraId="515298F6" w14:textId="77777777" w:rsidTr="00CC54A0">
        <w:trPr>
          <w:trHeight w:val="357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486680" w14:textId="77777777" w:rsidR="006E18B7" w:rsidRPr="00CC54A0" w:rsidRDefault="006E18B7" w:rsidP="006E18B7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Emergency Air Evacuation out of Somalia and Somaliland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103FC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 xml:space="preserve">Covered </w:t>
            </w:r>
          </w:p>
        </w:tc>
      </w:tr>
      <w:tr w:rsidR="006E18B7" w:rsidRPr="006E18B7" w14:paraId="24366F53" w14:textId="77777777" w:rsidTr="00CC54A0">
        <w:trPr>
          <w:trHeight w:val="420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C2FAF8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Scans (ECG, CT, MRI and PET and other scans)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2E1A0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6E18B7" w:rsidRPr="006E18B7" w14:paraId="733B5D61" w14:textId="77777777" w:rsidTr="00CC54A0">
        <w:trPr>
          <w:trHeight w:val="339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597F78" w14:textId="1908C961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Inpatient </w:t>
            </w:r>
            <w:r w:rsidR="001D1B4E" w:rsidRPr="00CC54A0">
              <w:rPr>
                <w:rFonts w:asciiTheme="minorHAnsi" w:eastAsia="Times New Roman" w:hAnsiTheme="minorHAnsi" w:cstheme="minorHAnsi"/>
                <w:lang w:val="en-GB"/>
              </w:rPr>
              <w:t>gynaecological</w:t>
            </w: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 surgery excluding fertility treatment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00E7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Covered </w:t>
            </w:r>
          </w:p>
        </w:tc>
      </w:tr>
      <w:tr w:rsidR="006E18B7" w:rsidRPr="006E18B7" w14:paraId="4FE39AC2" w14:textId="77777777" w:rsidTr="00CC54A0">
        <w:trPr>
          <w:trHeight w:val="600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7A4CAC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>Internal &amp; external prosthesis and appliances excluding dental prosthesis or appliances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C34D5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Covered </w:t>
            </w:r>
          </w:p>
        </w:tc>
      </w:tr>
      <w:tr w:rsidR="006E18B7" w:rsidRPr="006E18B7" w14:paraId="5E72D28F" w14:textId="77777777" w:rsidTr="00CC54A0">
        <w:trPr>
          <w:trHeight w:val="330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B4D3F9" w14:textId="77777777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>Treatment of fibroids and cysts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4ECF2" w14:textId="56857AE4" w:rsidR="006E18B7" w:rsidRPr="00CC54A0" w:rsidRDefault="006E18B7" w:rsidP="006E18B7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CC54A0">
              <w:rPr>
                <w:rFonts w:asciiTheme="minorHAnsi" w:eastAsia="Times New Roman" w:hAnsiTheme="minorHAnsi" w:cstheme="minorHAnsi"/>
                <w:lang w:val="en-GB"/>
              </w:rPr>
              <w:t xml:space="preserve">Covered </w:t>
            </w:r>
          </w:p>
        </w:tc>
      </w:tr>
      <w:bookmarkEnd w:id="3"/>
    </w:tbl>
    <w:p w14:paraId="5C090E7C" w14:textId="77777777" w:rsidR="000F6C54" w:rsidRPr="00F23831" w:rsidRDefault="000F6C54" w:rsidP="000F6C54">
      <w:pPr>
        <w:rPr>
          <w:rFonts w:asciiTheme="minorHAnsi" w:hAnsiTheme="minorHAnsi" w:cstheme="minorHAnsi"/>
          <w:sz w:val="10"/>
        </w:rPr>
      </w:pPr>
    </w:p>
    <w:p w14:paraId="627D96DE" w14:textId="77777777" w:rsidR="000F6C54" w:rsidRPr="00F23831" w:rsidRDefault="000F6C54" w:rsidP="000F6C54">
      <w:pPr>
        <w:rPr>
          <w:rFonts w:asciiTheme="minorHAnsi" w:hAnsiTheme="minorHAnsi" w:cstheme="minorHAnsi"/>
          <w:sz w:val="10"/>
        </w:rPr>
      </w:pPr>
    </w:p>
    <w:tbl>
      <w:tblPr>
        <w:tblW w:w="10080" w:type="dxa"/>
        <w:tblInd w:w="-10" w:type="dxa"/>
        <w:tblLook w:val="04A0" w:firstRow="1" w:lastRow="0" w:firstColumn="1" w:lastColumn="0" w:noHBand="0" w:noVBand="1"/>
      </w:tblPr>
      <w:tblGrid>
        <w:gridCol w:w="7920"/>
        <w:gridCol w:w="2160"/>
      </w:tblGrid>
      <w:tr w:rsidR="00CC54A0" w:rsidRPr="00CC54A0" w14:paraId="07245502" w14:textId="77777777" w:rsidTr="002C0DD7">
        <w:trPr>
          <w:trHeight w:val="465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89F2DFC" w14:textId="77777777" w:rsidR="00CC54A0" w:rsidRPr="00CC54A0" w:rsidRDefault="00CC54A0" w:rsidP="00CC54A0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 w:rsidRPr="00CC54A0">
              <w:rPr>
                <w:rFonts w:eastAsia="Times New Roman"/>
                <w:b/>
                <w:bCs/>
                <w:sz w:val="26"/>
                <w:szCs w:val="26"/>
              </w:rPr>
              <w:t xml:space="preserve">OUT- PATIENT COVER - </w:t>
            </w:r>
            <w:r w:rsidRPr="007A6D18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USD 1,700 </w:t>
            </w:r>
            <w:r w:rsidRPr="00CC54A0">
              <w:rPr>
                <w:rFonts w:eastAsia="Times New Roman"/>
                <w:b/>
                <w:bCs/>
                <w:sz w:val="26"/>
                <w:szCs w:val="26"/>
              </w:rPr>
              <w:t>Overall Annual Limit per family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2A2B5C7" w14:textId="7B7C0286" w:rsidR="00CC54A0" w:rsidRPr="00CC54A0" w:rsidRDefault="00CC54A0" w:rsidP="00CC54A0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Coverage</w:t>
            </w:r>
          </w:p>
        </w:tc>
      </w:tr>
      <w:tr w:rsidR="00CC54A0" w:rsidRPr="00CC54A0" w14:paraId="542F0BF9" w14:textId="77777777" w:rsidTr="00CC54A0">
        <w:trPr>
          <w:trHeight w:val="402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DECAB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Physician’s, Surgeon’s, Consultant’s &amp; Anesthetist’s fees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D25C7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Covered </w:t>
            </w:r>
          </w:p>
        </w:tc>
      </w:tr>
      <w:tr w:rsidR="00CC54A0" w:rsidRPr="00CC54A0" w14:paraId="719D9ED4" w14:textId="77777777" w:rsidTr="00CC54A0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B30A4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Cost of prescribed medicines, surgical appliances, dressings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5CD9B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Covered </w:t>
            </w:r>
          </w:p>
        </w:tc>
      </w:tr>
      <w:tr w:rsidR="00CC54A0" w:rsidRPr="00CC54A0" w14:paraId="3B7BE6F5" w14:textId="77777777" w:rsidTr="00CC54A0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31E08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Gynecological and obstetrics treatment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3EBDB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Covered</w:t>
            </w:r>
          </w:p>
        </w:tc>
      </w:tr>
      <w:tr w:rsidR="00CC54A0" w:rsidRPr="00CC54A0" w14:paraId="29CAEFAF" w14:textId="77777777" w:rsidTr="00CC54A0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819E6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Outpatient Physiotherapy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65EAE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Covered</w:t>
            </w:r>
          </w:p>
        </w:tc>
      </w:tr>
      <w:tr w:rsidR="00CC54A0" w:rsidRPr="00CC54A0" w14:paraId="0909E327" w14:textId="77777777" w:rsidTr="00CC54A0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9E86F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Counseling Services, upon referral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6DEB0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Covered</w:t>
            </w:r>
          </w:p>
        </w:tc>
      </w:tr>
      <w:tr w:rsidR="00CC54A0" w:rsidRPr="00CC54A0" w14:paraId="13A12B9D" w14:textId="77777777" w:rsidTr="00CC54A0">
        <w:trPr>
          <w:trHeight w:val="87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C0125" w14:textId="7777777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Pre-existing (unless specifically excluded), Chronic conditions, Cancer, Psychiatric, Congenital Conditions and HIV/AIDS and related treatment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4C832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Covered</w:t>
            </w:r>
          </w:p>
        </w:tc>
      </w:tr>
      <w:tr w:rsidR="00CC54A0" w:rsidRPr="00CC54A0" w14:paraId="7AEAC384" w14:textId="77777777" w:rsidTr="00CC54A0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2ECD8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Outpatient Surgery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4E6E5" w14:textId="6C6439B3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Covered</w:t>
            </w:r>
          </w:p>
        </w:tc>
      </w:tr>
      <w:tr w:rsidR="00B61499" w:rsidRPr="00CC54A0" w14:paraId="3B686D7A" w14:textId="77777777" w:rsidTr="00CC54A0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E5FDB" w14:textId="706D2609" w:rsidR="00B61499" w:rsidRPr="00CC54A0" w:rsidRDefault="00B61499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>
              <w:rPr>
                <w:rFonts w:asciiTheme="minorHAnsi" w:eastAsia="Times New Roman" w:hAnsiTheme="minorHAnsi" w:cstheme="minorHAnsi"/>
                <w:szCs w:val="24"/>
              </w:rPr>
              <w:t>General health check-ups for staff and spouse (twice every year)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03D9C" w14:textId="5CE4C887" w:rsidR="00B61499" w:rsidRPr="00CC54A0" w:rsidRDefault="00B61499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>
              <w:rPr>
                <w:rFonts w:asciiTheme="minorHAnsi" w:eastAsia="Times New Roman" w:hAnsiTheme="minorHAnsi" w:cstheme="minorHAnsi"/>
                <w:szCs w:val="24"/>
              </w:rPr>
              <w:t>Covered</w:t>
            </w:r>
          </w:p>
        </w:tc>
      </w:tr>
      <w:tr w:rsidR="00CC54A0" w:rsidRPr="00CC54A0" w14:paraId="4CAAB4E2" w14:textId="77777777" w:rsidTr="00CC54A0">
        <w:trPr>
          <w:trHeight w:val="615"/>
        </w:trPr>
        <w:tc>
          <w:tcPr>
            <w:tcW w:w="7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BA77A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Prescribed Laboratory Tests and approved X-rays, &amp; other Diagnostic Tests and Procedures</w:t>
            </w:r>
          </w:p>
        </w:tc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A500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Covered</w:t>
            </w:r>
          </w:p>
        </w:tc>
      </w:tr>
      <w:tr w:rsidR="00CC54A0" w:rsidRPr="00CC54A0" w14:paraId="40D85E64" w14:textId="77777777" w:rsidTr="00CC54A0">
        <w:trPr>
          <w:trHeight w:val="450"/>
        </w:trPr>
        <w:tc>
          <w:tcPr>
            <w:tcW w:w="7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A31AB" w14:textId="7777777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058B7" w14:textId="7777777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tr w:rsidR="00CC54A0" w:rsidRPr="00CC54A0" w14:paraId="328903E1" w14:textId="77777777" w:rsidTr="00CC54A0">
        <w:trPr>
          <w:trHeight w:val="33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9EA2F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Radiology &amp; Chemotherapy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9EE54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Covered</w:t>
            </w:r>
          </w:p>
        </w:tc>
      </w:tr>
      <w:tr w:rsidR="00CC54A0" w:rsidRPr="00CC54A0" w14:paraId="7B454344" w14:textId="77777777" w:rsidTr="00CC54A0">
        <w:trPr>
          <w:trHeight w:val="375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68FC7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Scans (ECGs, CT, MRI and PET Scans)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6923E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Covered</w:t>
            </w:r>
          </w:p>
        </w:tc>
      </w:tr>
      <w:tr w:rsidR="00CC54A0" w:rsidRPr="00CC54A0" w14:paraId="5221E7A4" w14:textId="77777777" w:rsidTr="00CC54A0">
        <w:trPr>
          <w:trHeight w:val="33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27387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Vaccination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6C434" w14:textId="77777777" w:rsidR="00CC54A0" w:rsidRPr="00CC54A0" w:rsidRDefault="00CC54A0" w:rsidP="00F44693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Covered </w:t>
            </w:r>
          </w:p>
        </w:tc>
      </w:tr>
      <w:tr w:rsidR="00CC54A0" w:rsidRPr="00CC54A0" w14:paraId="589BE79A" w14:textId="77777777" w:rsidTr="00CC54A0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055DE" w14:textId="7777777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Congenital and Hereditary Conditions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B16F0" w14:textId="7BC11D52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Covered </w:t>
            </w:r>
          </w:p>
        </w:tc>
      </w:tr>
      <w:tr w:rsidR="00CC54A0" w:rsidRPr="00CC54A0" w14:paraId="7B818151" w14:textId="77777777" w:rsidTr="00CC54A0">
        <w:trPr>
          <w:trHeight w:val="33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0E6CB" w14:textId="7777777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Psychiatry &amp; psychotherapy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2F082" w14:textId="3A8ED338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Covered </w:t>
            </w:r>
          </w:p>
        </w:tc>
      </w:tr>
      <w:tr w:rsidR="00CC54A0" w:rsidRPr="00CC54A0" w14:paraId="43C572CB" w14:textId="77777777" w:rsidTr="00CC54A0">
        <w:trPr>
          <w:trHeight w:val="357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AF551" w14:textId="7777777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Outpatient oncology/cancer treatment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1E5B1" w14:textId="1449CBB6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Covered </w:t>
            </w:r>
          </w:p>
        </w:tc>
      </w:tr>
      <w:tr w:rsidR="00CC54A0" w:rsidRPr="00CC54A0" w14:paraId="1D161B66" w14:textId="77777777" w:rsidTr="00CC54A0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1B822" w14:textId="7777777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Cost of hiring clutches or wheelchair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19BE2" w14:textId="6E18B9B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Covered </w:t>
            </w:r>
          </w:p>
        </w:tc>
      </w:tr>
      <w:tr w:rsidR="00CC54A0" w:rsidRPr="00CC54A0" w14:paraId="260C2DD0" w14:textId="77777777" w:rsidTr="00CC54A0">
        <w:trPr>
          <w:trHeight w:val="42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5D9EA" w14:textId="7777777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>Oncology including cancer tests (Pap smear and prostate)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5D93F" w14:textId="412D7E96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Covered </w:t>
            </w:r>
          </w:p>
        </w:tc>
      </w:tr>
      <w:tr w:rsidR="00CC54A0" w:rsidRPr="00CC54A0" w14:paraId="45D27A3E" w14:textId="77777777" w:rsidTr="00CC54A0">
        <w:trPr>
          <w:trHeight w:val="6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65C01" w14:textId="77777777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Ante-natal and post-natal care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46B3A" w14:textId="095E0F8C" w:rsidR="00CC54A0" w:rsidRPr="00CC54A0" w:rsidRDefault="00CC54A0" w:rsidP="00F44693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CC54A0">
              <w:rPr>
                <w:rFonts w:asciiTheme="minorHAnsi" w:eastAsia="Times New Roman" w:hAnsiTheme="minorHAnsi" w:cstheme="minorHAnsi"/>
                <w:szCs w:val="24"/>
              </w:rPr>
              <w:t xml:space="preserve">Covered </w:t>
            </w:r>
          </w:p>
        </w:tc>
      </w:tr>
    </w:tbl>
    <w:p w14:paraId="0711AB1A" w14:textId="77777777" w:rsidR="000F6C54" w:rsidRPr="00F23831" w:rsidRDefault="000F6C54" w:rsidP="000F6C54">
      <w:pPr>
        <w:rPr>
          <w:rFonts w:asciiTheme="minorHAnsi" w:hAnsiTheme="minorHAnsi" w:cstheme="minorHAnsi"/>
          <w:sz w:val="10"/>
        </w:rPr>
      </w:pPr>
    </w:p>
    <w:p w14:paraId="4BDDBFDD" w14:textId="77777777" w:rsidR="000F6C54" w:rsidRPr="00F23831" w:rsidRDefault="000F6C54" w:rsidP="000F6C54">
      <w:pPr>
        <w:rPr>
          <w:rFonts w:asciiTheme="minorHAnsi" w:hAnsiTheme="minorHAnsi" w:cstheme="minorHAnsi"/>
          <w:sz w:val="10"/>
        </w:rPr>
      </w:pPr>
    </w:p>
    <w:tbl>
      <w:tblPr>
        <w:tblW w:w="10080" w:type="dxa"/>
        <w:tblInd w:w="-10" w:type="dxa"/>
        <w:tblLook w:val="04A0" w:firstRow="1" w:lastRow="0" w:firstColumn="1" w:lastColumn="0" w:noHBand="0" w:noVBand="1"/>
      </w:tblPr>
      <w:tblGrid>
        <w:gridCol w:w="7920"/>
        <w:gridCol w:w="2160"/>
      </w:tblGrid>
      <w:tr w:rsidR="00353AB6" w:rsidRPr="00353AB6" w14:paraId="53DADF1E" w14:textId="77777777" w:rsidTr="00D4744E">
        <w:trPr>
          <w:trHeight w:val="582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90D0D2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 w:rsidRPr="00353AB6">
              <w:rPr>
                <w:rFonts w:eastAsia="Times New Roman"/>
                <w:b/>
                <w:bCs/>
                <w:sz w:val="26"/>
                <w:szCs w:val="26"/>
              </w:rPr>
              <w:t xml:space="preserve">OPTICAL BENEFITS - USD </w:t>
            </w:r>
            <w:r w:rsidRPr="00353AB6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300 </w:t>
            </w:r>
            <w:r w:rsidRPr="00353AB6">
              <w:rPr>
                <w:rFonts w:eastAsia="Times New Roman"/>
                <w:b/>
                <w:bCs/>
                <w:sz w:val="26"/>
                <w:szCs w:val="26"/>
              </w:rPr>
              <w:t>Annual Limit per person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4037636" w14:textId="42441962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Coverage</w:t>
            </w:r>
          </w:p>
        </w:tc>
      </w:tr>
      <w:tr w:rsidR="00353AB6" w:rsidRPr="00353AB6" w14:paraId="16432B44" w14:textId="77777777" w:rsidTr="00D4744E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EAE5226" w14:textId="77777777" w:rsidR="00353AB6" w:rsidRPr="00353AB6" w:rsidRDefault="00353AB6" w:rsidP="00353AB6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Outpatient Ophthalmologists Expenses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9243E3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353AB6" w:rsidRPr="00353AB6" w14:paraId="247A3AF4" w14:textId="77777777" w:rsidTr="00D4744E">
        <w:trPr>
          <w:trHeight w:val="312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9DF9457" w14:textId="77777777" w:rsidR="00353AB6" w:rsidRPr="00353AB6" w:rsidRDefault="00353AB6" w:rsidP="00353AB6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Prescribed Frames and Lenses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14A8FC5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353AB6" w:rsidRPr="00353AB6" w14:paraId="62154450" w14:textId="77777777" w:rsidTr="00D4744E">
        <w:trPr>
          <w:trHeight w:val="375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3479F0" w14:textId="77777777" w:rsidR="00353AB6" w:rsidRPr="00353AB6" w:rsidRDefault="00353AB6" w:rsidP="00353AB6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Treatment/medication of eyes and eyes related illnesses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8369C40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353AB6" w:rsidRPr="00353AB6" w14:paraId="260CD10B" w14:textId="77777777" w:rsidTr="00D4744E">
        <w:trPr>
          <w:trHeight w:val="33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4EAA7D2" w14:textId="77777777" w:rsidR="00353AB6" w:rsidRPr="00353AB6" w:rsidRDefault="00353AB6" w:rsidP="00353AB6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Contact Lenses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9351FAC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353AB6" w:rsidRPr="00353AB6" w14:paraId="42B312BF" w14:textId="77777777" w:rsidTr="00D4744E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4BC5861" w14:textId="77777777" w:rsidR="00353AB6" w:rsidRPr="00353AB6" w:rsidRDefault="00353AB6" w:rsidP="00353AB6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Visions tests for errors of refraction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9762B8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353AB6" w:rsidRPr="00353AB6" w14:paraId="4A2085D0" w14:textId="77777777" w:rsidTr="00D4744E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AE3046C" w14:textId="77777777" w:rsidR="00353AB6" w:rsidRPr="00353AB6" w:rsidRDefault="00353AB6" w:rsidP="00353AB6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Surgery to correct refractive errors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22D97AD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353AB6" w:rsidRPr="00353AB6" w14:paraId="004D589D" w14:textId="77777777" w:rsidTr="00D4744E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CBA5EB8" w14:textId="77777777" w:rsidR="00353AB6" w:rsidRPr="00353AB6" w:rsidRDefault="00353AB6" w:rsidP="00353AB6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Laser Correction of Eyesight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4D090BB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353AB6" w:rsidRPr="00353AB6" w14:paraId="52AAA75C" w14:textId="77777777" w:rsidTr="00D4744E">
        <w:trPr>
          <w:trHeight w:val="339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24D2A1F" w14:textId="77777777" w:rsidR="00353AB6" w:rsidRPr="00353AB6" w:rsidRDefault="00353AB6" w:rsidP="00353AB6">
            <w:pPr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Non-Degree Lenses (Only for Photophobia Cases)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555ABBF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Covered</w:t>
            </w:r>
          </w:p>
        </w:tc>
      </w:tr>
      <w:tr w:rsidR="00353AB6" w:rsidRPr="00353AB6" w14:paraId="0474CDC5" w14:textId="77777777" w:rsidTr="00D4744E">
        <w:trPr>
          <w:trHeight w:val="33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E3609E" w14:textId="77777777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>Eye testing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8FE7253" w14:textId="164C5EF9" w:rsidR="00353AB6" w:rsidRPr="00353AB6" w:rsidRDefault="00353AB6" w:rsidP="00353AB6">
            <w:pPr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</w:rPr>
            </w:pPr>
            <w:r w:rsidRPr="00353AB6">
              <w:rPr>
                <w:rFonts w:asciiTheme="minorHAnsi" w:eastAsia="Times New Roman" w:hAnsiTheme="minorHAnsi" w:cstheme="minorHAnsi"/>
              </w:rPr>
              <w:t xml:space="preserve">Covered </w:t>
            </w:r>
          </w:p>
        </w:tc>
      </w:tr>
    </w:tbl>
    <w:p w14:paraId="2607738D" w14:textId="460FD691" w:rsidR="000F6C54" w:rsidRDefault="000F6C54" w:rsidP="000F6C54">
      <w:pPr>
        <w:rPr>
          <w:rFonts w:asciiTheme="minorHAnsi" w:hAnsiTheme="minorHAnsi" w:cstheme="minorHAnsi"/>
        </w:rPr>
      </w:pPr>
    </w:p>
    <w:tbl>
      <w:tblPr>
        <w:tblW w:w="10080" w:type="dxa"/>
        <w:tblInd w:w="-10" w:type="dxa"/>
        <w:tblLook w:val="04A0" w:firstRow="1" w:lastRow="0" w:firstColumn="1" w:lastColumn="0" w:noHBand="0" w:noVBand="1"/>
      </w:tblPr>
      <w:tblGrid>
        <w:gridCol w:w="7920"/>
        <w:gridCol w:w="2160"/>
      </w:tblGrid>
      <w:tr w:rsidR="00004F76" w:rsidRPr="00004F76" w14:paraId="32F20F46" w14:textId="77777777" w:rsidTr="0005150F">
        <w:trPr>
          <w:trHeight w:val="357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83A0B01" w14:textId="77777777" w:rsidR="00004F76" w:rsidRPr="00004F76" w:rsidRDefault="00004F76" w:rsidP="00004F7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 w:rsidRPr="00004F76">
              <w:rPr>
                <w:rFonts w:eastAsia="Times New Roman"/>
                <w:b/>
                <w:bCs/>
                <w:sz w:val="26"/>
                <w:szCs w:val="26"/>
              </w:rPr>
              <w:t xml:space="preserve">DENTAL BENEFITS - USD </w:t>
            </w:r>
            <w:r w:rsidRPr="00004F76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300 </w:t>
            </w:r>
            <w:r w:rsidRPr="00004F76">
              <w:rPr>
                <w:rFonts w:eastAsia="Times New Roman"/>
                <w:b/>
                <w:bCs/>
                <w:sz w:val="26"/>
                <w:szCs w:val="26"/>
              </w:rPr>
              <w:t>Annual Limit per person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61B5E01" w14:textId="006F9D71" w:rsidR="00004F76" w:rsidRPr="00004F76" w:rsidRDefault="00004F76" w:rsidP="00004F76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Coverage</w:t>
            </w:r>
          </w:p>
        </w:tc>
      </w:tr>
      <w:tr w:rsidR="00004F76" w:rsidRPr="00004F76" w14:paraId="7E64BC91" w14:textId="77777777" w:rsidTr="00004F76">
        <w:trPr>
          <w:trHeight w:val="33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40D224" w14:textId="77777777" w:rsidR="00004F76" w:rsidRPr="00004F76" w:rsidRDefault="00004F76" w:rsidP="00004F76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 xml:space="preserve">Consultation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CA5D29" w14:textId="77777777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Covered</w:t>
            </w:r>
          </w:p>
        </w:tc>
      </w:tr>
      <w:tr w:rsidR="00004F76" w:rsidRPr="00004F76" w14:paraId="0EBC3402" w14:textId="77777777" w:rsidTr="00004F76">
        <w:trPr>
          <w:trHeight w:val="312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A2FC3C" w14:textId="77777777" w:rsidR="00004F76" w:rsidRPr="00004F76" w:rsidRDefault="00004F76" w:rsidP="00004F76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 xml:space="preserve">Dental prescriptions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CB389D9" w14:textId="77777777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Covered</w:t>
            </w:r>
          </w:p>
        </w:tc>
      </w:tr>
      <w:tr w:rsidR="00004F76" w:rsidRPr="00004F76" w14:paraId="4FBF040D" w14:textId="77777777" w:rsidTr="0005150F">
        <w:trPr>
          <w:trHeight w:val="42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23F309" w14:textId="77777777" w:rsidR="00004F76" w:rsidRPr="00004F76" w:rsidRDefault="00004F76" w:rsidP="00004F76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 xml:space="preserve">Simple or surgical extractions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F2F96F5" w14:textId="77777777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Covered</w:t>
            </w:r>
          </w:p>
        </w:tc>
      </w:tr>
      <w:tr w:rsidR="00004F76" w:rsidRPr="00004F76" w14:paraId="299C28B2" w14:textId="77777777" w:rsidTr="0005150F">
        <w:trPr>
          <w:trHeight w:val="267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0B58C3" w14:textId="77777777" w:rsidR="00004F76" w:rsidRPr="00004F76" w:rsidRDefault="00004F76" w:rsidP="00004F76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Fillings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591C36" w14:textId="77777777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Covered</w:t>
            </w:r>
          </w:p>
        </w:tc>
      </w:tr>
      <w:tr w:rsidR="00004F76" w:rsidRPr="00004F76" w14:paraId="4F63354D" w14:textId="77777777" w:rsidTr="0005150F">
        <w:trPr>
          <w:trHeight w:val="6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D20FC6" w14:textId="77777777" w:rsidR="00004F76" w:rsidRPr="00004F76" w:rsidRDefault="00004F76" w:rsidP="00004F76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lastRenderedPageBreak/>
              <w:t xml:space="preserve">Prescribed Scaling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B41A57" w14:textId="77777777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Covered</w:t>
            </w:r>
          </w:p>
        </w:tc>
      </w:tr>
      <w:tr w:rsidR="00004F76" w:rsidRPr="00004F76" w14:paraId="3BF28FD7" w14:textId="77777777" w:rsidTr="0005150F">
        <w:trPr>
          <w:trHeight w:val="6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009F91" w14:textId="77777777" w:rsidR="00004F76" w:rsidRPr="00004F76" w:rsidRDefault="00004F76" w:rsidP="00004F76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X-rays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F65A4A" w14:textId="77777777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Covered</w:t>
            </w:r>
          </w:p>
        </w:tc>
      </w:tr>
      <w:tr w:rsidR="00004F76" w:rsidRPr="00004F76" w14:paraId="1C66FE1E" w14:textId="77777777" w:rsidTr="0005150F">
        <w:trPr>
          <w:trHeight w:val="304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850578" w14:textId="77777777" w:rsidR="00004F76" w:rsidRPr="00004F76" w:rsidRDefault="00004F76" w:rsidP="00004F76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Root Canal Treatment (R.C.T)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2FA8AF" w14:textId="77777777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Covered</w:t>
            </w:r>
          </w:p>
        </w:tc>
      </w:tr>
      <w:tr w:rsidR="00004F76" w:rsidRPr="00004F76" w14:paraId="7A24517F" w14:textId="77777777" w:rsidTr="0005150F">
        <w:trPr>
          <w:trHeight w:val="33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F95C0" w14:textId="77777777" w:rsidR="00004F76" w:rsidRPr="00004F76" w:rsidRDefault="00004F76" w:rsidP="00004F76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Crowning and bridging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90A55A" w14:textId="77777777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Covered</w:t>
            </w:r>
          </w:p>
        </w:tc>
      </w:tr>
      <w:tr w:rsidR="00004F76" w:rsidRPr="00004F76" w14:paraId="2959341E" w14:textId="77777777" w:rsidTr="0005150F">
        <w:trPr>
          <w:trHeight w:val="277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57733D" w14:textId="77777777" w:rsidR="00004F76" w:rsidRPr="00004F76" w:rsidRDefault="00004F76" w:rsidP="00004F76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Dentures (If in the Event of An Accident)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ECDFF9" w14:textId="77777777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004F76">
              <w:rPr>
                <w:rFonts w:eastAsia="Times New Roman"/>
              </w:rPr>
              <w:t>Covered</w:t>
            </w:r>
          </w:p>
        </w:tc>
      </w:tr>
      <w:tr w:rsidR="00004F76" w:rsidRPr="00004F76" w14:paraId="62130089" w14:textId="77777777" w:rsidTr="0005150F">
        <w:trPr>
          <w:trHeight w:val="7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12283" w14:textId="77777777" w:rsidR="00004F76" w:rsidRPr="00004F76" w:rsidRDefault="00004F76" w:rsidP="00004F76">
            <w:pPr>
              <w:spacing w:after="0" w:line="240" w:lineRule="auto"/>
              <w:ind w:left="0" w:right="0" w:firstLine="0"/>
              <w:jc w:val="left"/>
              <w:rPr>
                <w:rFonts w:ascii="Candara" w:eastAsia="Times New Roman" w:hAnsi="Candara"/>
              </w:rPr>
            </w:pPr>
            <w:r w:rsidRPr="00004F76">
              <w:rPr>
                <w:rFonts w:ascii="Candara" w:eastAsia="Times New Roman" w:hAnsi="Candara"/>
              </w:rPr>
              <w:t>Anesthetists fees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05DD99" w14:textId="29747655" w:rsidR="00004F76" w:rsidRPr="00004F76" w:rsidRDefault="00004F76" w:rsidP="0005150F">
            <w:pPr>
              <w:spacing w:after="0" w:line="240" w:lineRule="auto"/>
              <w:ind w:left="0" w:right="0" w:firstLine="0"/>
              <w:jc w:val="left"/>
              <w:rPr>
                <w:rFonts w:ascii="Candara" w:eastAsia="Times New Roman" w:hAnsi="Candara"/>
              </w:rPr>
            </w:pPr>
            <w:r w:rsidRPr="00004F76">
              <w:rPr>
                <w:rFonts w:ascii="Candara" w:eastAsia="Times New Roman" w:hAnsi="Candara"/>
              </w:rPr>
              <w:t xml:space="preserve">Covered </w:t>
            </w:r>
          </w:p>
        </w:tc>
      </w:tr>
    </w:tbl>
    <w:p w14:paraId="1019DA21" w14:textId="77777777" w:rsidR="000F6C54" w:rsidRPr="00F23831" w:rsidRDefault="000F6C54" w:rsidP="000F6C54">
      <w:pPr>
        <w:rPr>
          <w:rFonts w:asciiTheme="minorHAnsi" w:hAnsiTheme="minorHAnsi" w:cstheme="minorHAnsi"/>
          <w:sz w:val="12"/>
        </w:rPr>
      </w:pPr>
    </w:p>
    <w:p w14:paraId="4AD1D7FD" w14:textId="77777777" w:rsidR="000F6C54" w:rsidRPr="00F23831" w:rsidRDefault="000F6C54" w:rsidP="000F6C54">
      <w:pPr>
        <w:rPr>
          <w:rFonts w:asciiTheme="minorHAnsi" w:hAnsiTheme="minorHAnsi" w:cstheme="minorHAnsi"/>
          <w:sz w:val="12"/>
        </w:rPr>
      </w:pPr>
    </w:p>
    <w:tbl>
      <w:tblPr>
        <w:tblW w:w="10140" w:type="dxa"/>
        <w:tblInd w:w="-10" w:type="dxa"/>
        <w:tblLook w:val="04A0" w:firstRow="1" w:lastRow="0" w:firstColumn="1" w:lastColumn="0" w:noHBand="0" w:noVBand="1"/>
      </w:tblPr>
      <w:tblGrid>
        <w:gridCol w:w="7920"/>
        <w:gridCol w:w="2220"/>
      </w:tblGrid>
      <w:tr w:rsidR="0005150F" w:rsidRPr="0005150F" w14:paraId="0890773C" w14:textId="77777777" w:rsidTr="002032A6">
        <w:trPr>
          <w:trHeight w:val="732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D271D83" w14:textId="310B7474" w:rsidR="0005150F" w:rsidRPr="0005150F" w:rsidRDefault="0005150F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 w:rsidRPr="0005150F">
              <w:rPr>
                <w:rFonts w:eastAsia="Times New Roman"/>
                <w:b/>
                <w:bCs/>
                <w:sz w:val="26"/>
                <w:szCs w:val="26"/>
              </w:rPr>
              <w:t>MATERNITY COVER -</w:t>
            </w:r>
            <w:r w:rsidRPr="0005150F">
              <w:rPr>
                <w:rFonts w:eastAsia="Times New Roman"/>
                <w:b/>
                <w:bCs/>
                <w:color w:val="FF0000"/>
                <w:sz w:val="26"/>
                <w:szCs w:val="26"/>
              </w:rPr>
              <w:t xml:space="preserve"> USD 1,500 </w:t>
            </w:r>
            <w:r w:rsidRPr="0005150F">
              <w:rPr>
                <w:rFonts w:eastAsia="Times New Roman"/>
                <w:b/>
                <w:bCs/>
                <w:sz w:val="26"/>
                <w:szCs w:val="26"/>
              </w:rPr>
              <w:t>Annual Limit per family (Principal/Spouse only)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6F24D69" w14:textId="177B7316" w:rsidR="0005150F" w:rsidRPr="0005150F" w:rsidRDefault="0005150F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Coverage</w:t>
            </w:r>
          </w:p>
        </w:tc>
      </w:tr>
      <w:tr w:rsidR="0005150F" w:rsidRPr="0005150F" w14:paraId="04E99640" w14:textId="77777777" w:rsidTr="0005150F">
        <w:trPr>
          <w:trHeight w:val="465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AF437" w14:textId="77777777" w:rsidR="0005150F" w:rsidRPr="0005150F" w:rsidRDefault="0005150F" w:rsidP="0005150F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5150F">
              <w:rPr>
                <w:rFonts w:eastAsia="Times New Roman"/>
              </w:rPr>
              <w:t xml:space="preserve">Out-patient Ante-natal services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7BD64" w14:textId="77777777" w:rsidR="0005150F" w:rsidRPr="0005150F" w:rsidRDefault="0005150F" w:rsidP="0005150F">
            <w:pPr>
              <w:spacing w:after="0" w:line="240" w:lineRule="auto"/>
              <w:ind w:left="0" w:right="0" w:firstLine="0"/>
              <w:rPr>
                <w:rFonts w:eastAsia="Times New Roman"/>
              </w:rPr>
            </w:pPr>
            <w:r w:rsidRPr="0005150F">
              <w:rPr>
                <w:rFonts w:eastAsia="Times New Roman"/>
              </w:rPr>
              <w:t>Covered</w:t>
            </w:r>
          </w:p>
        </w:tc>
      </w:tr>
      <w:tr w:rsidR="0005150F" w:rsidRPr="0005150F" w14:paraId="48419304" w14:textId="77777777" w:rsidTr="0005150F">
        <w:trPr>
          <w:trHeight w:val="60"/>
        </w:trPr>
        <w:tc>
          <w:tcPr>
            <w:tcW w:w="79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28B75" w14:textId="47B882D0" w:rsidR="0005150F" w:rsidRPr="0005150F" w:rsidRDefault="0005150F" w:rsidP="0005150F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</w:rPr>
            </w:pPr>
            <w:r w:rsidRPr="00C16444">
              <w:rPr>
                <w:rFonts w:eastAsia="Times New Roman"/>
              </w:rPr>
              <w:t>Normal delivery or Caesarian section including complications of maternity/pregnancy (within inpatient limit) and medically necessary termination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CC2FF" w14:textId="1B0B349F" w:rsidR="0005150F" w:rsidRPr="0005150F" w:rsidRDefault="0005150F" w:rsidP="0005150F">
            <w:pPr>
              <w:spacing w:after="0" w:line="240" w:lineRule="auto"/>
              <w:ind w:left="0" w:right="0" w:firstLine="0"/>
              <w:rPr>
                <w:rFonts w:eastAsia="Times New Roman"/>
                <w:color w:val="00B0F0"/>
              </w:rPr>
            </w:pPr>
            <w:r w:rsidRPr="00C16444">
              <w:rPr>
                <w:rFonts w:eastAsia="Times New Roman"/>
              </w:rPr>
              <w:t>Covered</w:t>
            </w:r>
          </w:p>
        </w:tc>
      </w:tr>
    </w:tbl>
    <w:p w14:paraId="150AC12C" w14:textId="77777777" w:rsidR="007A6D18" w:rsidRDefault="007A6D18" w:rsidP="000A1C3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46B72187" w14:textId="3B5A5F67" w:rsidR="000A1C3F" w:rsidRPr="007A6D18" w:rsidRDefault="000A1C3F" w:rsidP="000A1C3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7A6D18">
        <w:rPr>
          <w:rFonts w:asciiTheme="minorHAnsi" w:hAnsiTheme="minorHAnsi" w:cstheme="minorHAnsi"/>
          <w:b/>
          <w:color w:val="auto"/>
          <w:sz w:val="24"/>
          <w:szCs w:val="24"/>
        </w:rPr>
        <w:t>Key Requirements:</w:t>
      </w:r>
    </w:p>
    <w:p w14:paraId="7A8E158D" w14:textId="77777777" w:rsidR="000A1C3F" w:rsidRPr="007A6D18" w:rsidRDefault="000A1C3F" w:rsidP="000A1C3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color w:val="auto"/>
          <w:sz w:val="24"/>
          <w:szCs w:val="24"/>
        </w:rPr>
      </w:pPr>
      <w:r w:rsidRPr="007A6D18">
        <w:rPr>
          <w:rFonts w:asciiTheme="minorHAnsi" w:hAnsiTheme="minorHAnsi" w:cstheme="minorHAnsi"/>
          <w:color w:val="auto"/>
          <w:sz w:val="24"/>
          <w:szCs w:val="24"/>
        </w:rPr>
        <w:t xml:space="preserve">The insurance provider must demonstrate and outline the following key factors: </w:t>
      </w:r>
    </w:p>
    <w:p w14:paraId="355DD183" w14:textId="034D6A8E" w:rsidR="00872A30" w:rsidRPr="007A6D18" w:rsidRDefault="000A1C3F" w:rsidP="00872A30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 xml:space="preserve">Extensive country-wide panel of </w:t>
      </w:r>
      <w:r w:rsidR="00D904EC" w:rsidRPr="007A6D18">
        <w:rPr>
          <w:rFonts w:cstheme="minorHAnsi"/>
          <w:sz w:val="24"/>
          <w:szCs w:val="24"/>
        </w:rPr>
        <w:t>medical facilities</w:t>
      </w:r>
      <w:r w:rsidRPr="007A6D18">
        <w:rPr>
          <w:rFonts w:cstheme="minorHAnsi"/>
          <w:sz w:val="24"/>
          <w:szCs w:val="24"/>
        </w:rPr>
        <w:t xml:space="preserve"> with a focus on remote/up-country areas in particular Mogadishu, </w:t>
      </w:r>
      <w:proofErr w:type="spellStart"/>
      <w:r w:rsidR="00872A30" w:rsidRPr="007A6D18">
        <w:rPr>
          <w:rFonts w:cstheme="minorHAnsi"/>
          <w:sz w:val="24"/>
          <w:szCs w:val="24"/>
        </w:rPr>
        <w:t>Beletweyne</w:t>
      </w:r>
      <w:proofErr w:type="spellEnd"/>
      <w:r w:rsidR="00872A30" w:rsidRPr="007A6D18">
        <w:rPr>
          <w:rFonts w:cstheme="minorHAnsi"/>
          <w:sz w:val="24"/>
          <w:szCs w:val="24"/>
        </w:rPr>
        <w:t xml:space="preserve">, </w:t>
      </w:r>
      <w:proofErr w:type="spellStart"/>
      <w:r w:rsidR="00872A30" w:rsidRPr="007A6D18">
        <w:rPr>
          <w:rFonts w:cstheme="minorHAnsi"/>
          <w:sz w:val="24"/>
          <w:szCs w:val="24"/>
        </w:rPr>
        <w:t>Baidoa</w:t>
      </w:r>
      <w:proofErr w:type="spellEnd"/>
      <w:r w:rsidR="00872A30" w:rsidRPr="007A6D18">
        <w:rPr>
          <w:rFonts w:cstheme="minorHAnsi"/>
          <w:sz w:val="24"/>
          <w:szCs w:val="24"/>
        </w:rPr>
        <w:t xml:space="preserve">, </w:t>
      </w:r>
      <w:proofErr w:type="spellStart"/>
      <w:r w:rsidR="00872A30" w:rsidRPr="007A6D18">
        <w:rPr>
          <w:rFonts w:cstheme="minorHAnsi"/>
          <w:sz w:val="24"/>
          <w:szCs w:val="24"/>
        </w:rPr>
        <w:t>Do</w:t>
      </w:r>
      <w:r w:rsidRPr="007A6D18">
        <w:rPr>
          <w:rFonts w:cstheme="minorHAnsi"/>
          <w:sz w:val="24"/>
          <w:szCs w:val="24"/>
        </w:rPr>
        <w:t>low</w:t>
      </w:r>
      <w:proofErr w:type="spellEnd"/>
      <w:r w:rsidRPr="007A6D18">
        <w:rPr>
          <w:rFonts w:cstheme="minorHAnsi"/>
          <w:sz w:val="24"/>
          <w:szCs w:val="24"/>
        </w:rPr>
        <w:t xml:space="preserve">, </w:t>
      </w:r>
      <w:proofErr w:type="spellStart"/>
      <w:r w:rsidR="00511A7A" w:rsidRPr="007A6D18">
        <w:rPr>
          <w:rFonts w:cstheme="minorHAnsi"/>
          <w:sz w:val="24"/>
          <w:szCs w:val="24"/>
        </w:rPr>
        <w:t>Belet-Hawa</w:t>
      </w:r>
      <w:proofErr w:type="spellEnd"/>
      <w:r w:rsidR="00511A7A" w:rsidRPr="007A6D18">
        <w:rPr>
          <w:rFonts w:cstheme="minorHAnsi"/>
          <w:sz w:val="24"/>
          <w:szCs w:val="24"/>
        </w:rPr>
        <w:t xml:space="preserve">, </w:t>
      </w:r>
      <w:r w:rsidRPr="007A6D18">
        <w:rPr>
          <w:rFonts w:cstheme="minorHAnsi"/>
          <w:sz w:val="24"/>
          <w:szCs w:val="24"/>
        </w:rPr>
        <w:t>Kismayo,</w:t>
      </w:r>
      <w:r w:rsidR="00872A30" w:rsidRPr="007A6D18">
        <w:rPr>
          <w:rFonts w:cstheme="minorHAnsi"/>
          <w:sz w:val="24"/>
          <w:szCs w:val="24"/>
        </w:rPr>
        <w:t xml:space="preserve"> </w:t>
      </w:r>
      <w:proofErr w:type="spellStart"/>
      <w:r w:rsidRPr="007A6D18">
        <w:rPr>
          <w:rFonts w:cstheme="minorHAnsi"/>
          <w:sz w:val="24"/>
          <w:szCs w:val="24"/>
        </w:rPr>
        <w:t>Bosas</w:t>
      </w:r>
      <w:r w:rsidR="00872A30" w:rsidRPr="007A6D18">
        <w:rPr>
          <w:rFonts w:cstheme="minorHAnsi"/>
          <w:sz w:val="24"/>
          <w:szCs w:val="24"/>
        </w:rPr>
        <w:t>so</w:t>
      </w:r>
      <w:proofErr w:type="spellEnd"/>
      <w:r w:rsidR="00872A30" w:rsidRPr="007A6D18">
        <w:rPr>
          <w:rFonts w:cstheme="minorHAnsi"/>
          <w:sz w:val="24"/>
          <w:szCs w:val="24"/>
        </w:rPr>
        <w:t xml:space="preserve">, </w:t>
      </w:r>
      <w:proofErr w:type="spellStart"/>
      <w:r w:rsidR="00872A30" w:rsidRPr="007A6D18">
        <w:rPr>
          <w:rFonts w:cstheme="minorHAnsi"/>
          <w:sz w:val="24"/>
          <w:szCs w:val="24"/>
        </w:rPr>
        <w:t>Garowe</w:t>
      </w:r>
      <w:proofErr w:type="spellEnd"/>
      <w:r w:rsidRPr="007A6D18">
        <w:rPr>
          <w:rFonts w:cstheme="minorHAnsi"/>
          <w:sz w:val="24"/>
          <w:szCs w:val="24"/>
        </w:rPr>
        <w:t xml:space="preserve">, </w:t>
      </w:r>
      <w:proofErr w:type="spellStart"/>
      <w:r w:rsidRPr="007A6D18">
        <w:rPr>
          <w:rFonts w:cstheme="minorHAnsi"/>
          <w:sz w:val="24"/>
          <w:szCs w:val="24"/>
        </w:rPr>
        <w:t>Ga</w:t>
      </w:r>
      <w:r w:rsidR="00872A30" w:rsidRPr="007A6D18">
        <w:rPr>
          <w:rFonts w:cstheme="minorHAnsi"/>
          <w:sz w:val="24"/>
          <w:szCs w:val="24"/>
        </w:rPr>
        <w:t>lkayo</w:t>
      </w:r>
      <w:proofErr w:type="spellEnd"/>
      <w:r w:rsidR="00872A30" w:rsidRPr="007A6D18">
        <w:rPr>
          <w:rFonts w:cstheme="minorHAnsi"/>
          <w:sz w:val="24"/>
          <w:szCs w:val="24"/>
        </w:rPr>
        <w:t>, Hargeis</w:t>
      </w:r>
      <w:r w:rsidRPr="007A6D18">
        <w:rPr>
          <w:rFonts w:cstheme="minorHAnsi"/>
          <w:sz w:val="24"/>
          <w:szCs w:val="24"/>
        </w:rPr>
        <w:t>a</w:t>
      </w:r>
      <w:r w:rsidR="00511A7A" w:rsidRPr="007A6D18">
        <w:rPr>
          <w:rFonts w:cstheme="minorHAnsi"/>
          <w:sz w:val="24"/>
          <w:szCs w:val="24"/>
        </w:rPr>
        <w:t>, Berbera</w:t>
      </w:r>
      <w:r w:rsidR="00872A30" w:rsidRPr="007A6D18">
        <w:rPr>
          <w:rFonts w:cstheme="minorHAnsi"/>
          <w:sz w:val="24"/>
          <w:szCs w:val="24"/>
        </w:rPr>
        <w:t xml:space="preserve"> etc.</w:t>
      </w:r>
    </w:p>
    <w:p w14:paraId="23576B5D" w14:textId="724D4BA9" w:rsidR="00E579AC" w:rsidRPr="007A6D18" w:rsidRDefault="00D904EC" w:rsidP="00E579AC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Insurance</w:t>
      </w:r>
      <w:r w:rsidR="00E579AC" w:rsidRPr="007A6D18">
        <w:rPr>
          <w:rFonts w:cstheme="minorHAnsi"/>
          <w:sz w:val="24"/>
          <w:szCs w:val="24"/>
        </w:rPr>
        <w:t xml:space="preserve"> provider shall have full</w:t>
      </w:r>
      <w:r w:rsidR="00872A30" w:rsidRPr="007A6D18">
        <w:rPr>
          <w:rFonts w:cstheme="minorHAnsi"/>
          <w:sz w:val="24"/>
          <w:szCs w:val="24"/>
        </w:rPr>
        <w:t xml:space="preserve"> presence in main areas/cities including but not limited to </w:t>
      </w:r>
      <w:proofErr w:type="spellStart"/>
      <w:r w:rsidR="00872A30" w:rsidRPr="007A6D18">
        <w:rPr>
          <w:rFonts w:cstheme="minorHAnsi"/>
          <w:sz w:val="24"/>
          <w:szCs w:val="24"/>
        </w:rPr>
        <w:t>Bosasso</w:t>
      </w:r>
      <w:proofErr w:type="spellEnd"/>
      <w:r w:rsidR="00872A30" w:rsidRPr="007A6D18">
        <w:rPr>
          <w:rFonts w:cstheme="minorHAnsi"/>
          <w:sz w:val="24"/>
          <w:szCs w:val="24"/>
        </w:rPr>
        <w:t xml:space="preserve">, </w:t>
      </w:r>
      <w:proofErr w:type="spellStart"/>
      <w:r w:rsidR="00872A30" w:rsidRPr="007A6D18">
        <w:rPr>
          <w:rFonts w:cstheme="minorHAnsi"/>
          <w:sz w:val="24"/>
          <w:szCs w:val="24"/>
        </w:rPr>
        <w:t>Galkayo</w:t>
      </w:r>
      <w:proofErr w:type="spellEnd"/>
      <w:r w:rsidR="00872A30" w:rsidRPr="007A6D18">
        <w:rPr>
          <w:rFonts w:cstheme="minorHAnsi"/>
          <w:sz w:val="24"/>
          <w:szCs w:val="24"/>
        </w:rPr>
        <w:t>, Hargeisa</w:t>
      </w:r>
      <w:r w:rsidR="00511A7A" w:rsidRPr="007A6D18">
        <w:rPr>
          <w:rFonts w:cstheme="minorHAnsi"/>
          <w:sz w:val="24"/>
          <w:szCs w:val="24"/>
        </w:rPr>
        <w:t xml:space="preserve">, </w:t>
      </w:r>
      <w:proofErr w:type="spellStart"/>
      <w:r w:rsidR="00511A7A" w:rsidRPr="007A6D18">
        <w:rPr>
          <w:rFonts w:cstheme="minorHAnsi"/>
          <w:sz w:val="24"/>
          <w:szCs w:val="24"/>
        </w:rPr>
        <w:t>Baidoa</w:t>
      </w:r>
      <w:proofErr w:type="spellEnd"/>
      <w:r w:rsidR="00511A7A" w:rsidRPr="007A6D18">
        <w:rPr>
          <w:rFonts w:cstheme="minorHAnsi"/>
          <w:sz w:val="24"/>
          <w:szCs w:val="24"/>
        </w:rPr>
        <w:t xml:space="preserve">, </w:t>
      </w:r>
      <w:proofErr w:type="spellStart"/>
      <w:r w:rsidR="00511A7A" w:rsidRPr="007A6D18">
        <w:rPr>
          <w:rFonts w:cstheme="minorHAnsi"/>
          <w:sz w:val="24"/>
          <w:szCs w:val="24"/>
        </w:rPr>
        <w:t>Dolow</w:t>
      </w:r>
      <w:proofErr w:type="spellEnd"/>
      <w:r w:rsidR="00872A30" w:rsidRPr="007A6D18">
        <w:rPr>
          <w:rFonts w:cstheme="minorHAnsi"/>
          <w:sz w:val="24"/>
          <w:szCs w:val="24"/>
        </w:rPr>
        <w:t xml:space="preserve"> &amp; Mogadishu.</w:t>
      </w:r>
    </w:p>
    <w:p w14:paraId="3A516A9A" w14:textId="22A753BE" w:rsidR="00872A30" w:rsidRPr="007A6D18" w:rsidRDefault="00872A30" w:rsidP="00872A30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 xml:space="preserve">Minimum of 2 years’ full presence and </w:t>
      </w:r>
      <w:r w:rsidR="00E579AC" w:rsidRPr="007A6D18">
        <w:rPr>
          <w:rFonts w:cstheme="minorHAnsi"/>
          <w:sz w:val="24"/>
          <w:szCs w:val="24"/>
        </w:rPr>
        <w:t xml:space="preserve">medical </w:t>
      </w:r>
      <w:r w:rsidRPr="007A6D18">
        <w:rPr>
          <w:rFonts w:cstheme="minorHAnsi"/>
          <w:sz w:val="24"/>
          <w:szCs w:val="24"/>
        </w:rPr>
        <w:t>service provision in Somalia/Somaliland.</w:t>
      </w:r>
    </w:p>
    <w:p w14:paraId="08445FF1" w14:textId="26257391" w:rsidR="00E579AC" w:rsidRPr="007A6D18" w:rsidRDefault="00E579AC" w:rsidP="00872A30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Territorial coverage includes S</w:t>
      </w:r>
      <w:r w:rsidR="00E73973" w:rsidRPr="007A6D18">
        <w:rPr>
          <w:rFonts w:cstheme="minorHAnsi"/>
          <w:sz w:val="24"/>
          <w:szCs w:val="24"/>
        </w:rPr>
        <w:t xml:space="preserve">outhcentral </w:t>
      </w:r>
      <w:proofErr w:type="gramStart"/>
      <w:r w:rsidR="00E73973" w:rsidRPr="007A6D18">
        <w:rPr>
          <w:rFonts w:cstheme="minorHAnsi"/>
          <w:sz w:val="24"/>
          <w:szCs w:val="24"/>
        </w:rPr>
        <w:t>Somalia( Somaliland</w:t>
      </w:r>
      <w:proofErr w:type="gramEnd"/>
      <w:r w:rsidR="00E73973" w:rsidRPr="007A6D18">
        <w:rPr>
          <w:rFonts w:cstheme="minorHAnsi"/>
          <w:sz w:val="24"/>
          <w:szCs w:val="24"/>
        </w:rPr>
        <w:t xml:space="preserve">, Puntland, South west state, </w:t>
      </w:r>
      <w:proofErr w:type="spellStart"/>
      <w:r w:rsidR="00E73973" w:rsidRPr="007A6D18">
        <w:rPr>
          <w:rFonts w:cstheme="minorHAnsi"/>
          <w:sz w:val="24"/>
          <w:szCs w:val="24"/>
        </w:rPr>
        <w:t>Galmudug</w:t>
      </w:r>
      <w:proofErr w:type="spellEnd"/>
      <w:r w:rsidR="00E73973" w:rsidRPr="007A6D18">
        <w:rPr>
          <w:rFonts w:cstheme="minorHAnsi"/>
          <w:sz w:val="24"/>
          <w:szCs w:val="24"/>
        </w:rPr>
        <w:t xml:space="preserve">, </w:t>
      </w:r>
      <w:proofErr w:type="spellStart"/>
      <w:r w:rsidR="00E73973" w:rsidRPr="007A6D18">
        <w:rPr>
          <w:rFonts w:cstheme="minorHAnsi"/>
          <w:sz w:val="24"/>
          <w:szCs w:val="24"/>
        </w:rPr>
        <w:t>Jubaland</w:t>
      </w:r>
      <w:proofErr w:type="spellEnd"/>
      <w:r w:rsidR="00E73973" w:rsidRPr="007A6D18">
        <w:rPr>
          <w:rFonts w:cstheme="minorHAnsi"/>
          <w:sz w:val="24"/>
          <w:szCs w:val="24"/>
        </w:rPr>
        <w:t xml:space="preserve"> and </w:t>
      </w:r>
      <w:proofErr w:type="spellStart"/>
      <w:r w:rsidR="00E73973" w:rsidRPr="007A6D18">
        <w:rPr>
          <w:rFonts w:cstheme="minorHAnsi"/>
          <w:sz w:val="24"/>
          <w:szCs w:val="24"/>
        </w:rPr>
        <w:t>Hirshabelle</w:t>
      </w:r>
      <w:proofErr w:type="spellEnd"/>
      <w:r w:rsidR="00E73973" w:rsidRPr="007A6D18">
        <w:rPr>
          <w:rFonts w:cstheme="minorHAnsi"/>
          <w:sz w:val="24"/>
          <w:szCs w:val="24"/>
        </w:rPr>
        <w:t xml:space="preserve"> state) </w:t>
      </w:r>
      <w:r w:rsidRPr="007A6D18">
        <w:rPr>
          <w:rFonts w:cstheme="minorHAnsi"/>
          <w:sz w:val="24"/>
          <w:szCs w:val="24"/>
        </w:rPr>
        <w:t>and Kenya.</w:t>
      </w:r>
    </w:p>
    <w:p w14:paraId="4FACB609" w14:textId="20754D79" w:rsidR="000A1C3F" w:rsidRPr="007A6D18" w:rsidRDefault="000A1C3F" w:rsidP="00872A30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 xml:space="preserve">Biometric identification </w:t>
      </w:r>
      <w:r w:rsidR="00576581" w:rsidRPr="007A6D18">
        <w:rPr>
          <w:rFonts w:cstheme="minorHAnsi"/>
          <w:sz w:val="24"/>
          <w:szCs w:val="24"/>
        </w:rPr>
        <w:t xml:space="preserve">of medical cards </w:t>
      </w:r>
      <w:r w:rsidRPr="007A6D18">
        <w:rPr>
          <w:rFonts w:cstheme="minorHAnsi"/>
          <w:sz w:val="24"/>
          <w:szCs w:val="24"/>
        </w:rPr>
        <w:t>via smart card technology for scheme administration.</w:t>
      </w:r>
      <w:r w:rsidR="00511A7A" w:rsidRPr="007A6D18">
        <w:rPr>
          <w:rFonts w:cstheme="minorHAnsi"/>
          <w:sz w:val="24"/>
          <w:szCs w:val="24"/>
        </w:rPr>
        <w:t xml:space="preserve"> No utilization statement/report.</w:t>
      </w:r>
    </w:p>
    <w:p w14:paraId="2FD05ED2" w14:textId="044F5A66" w:rsidR="000A1C3F" w:rsidRPr="007A6D18" w:rsidRDefault="000A1C3F" w:rsidP="00872A30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Premium payments policy clearly outlining the following:</w:t>
      </w:r>
    </w:p>
    <w:p w14:paraId="67D2792D" w14:textId="357211AB" w:rsidR="000A1C3F" w:rsidRPr="007A6D18" w:rsidRDefault="000A1C3F" w:rsidP="00872A30">
      <w:pPr>
        <w:pStyle w:val="ListParagraph"/>
        <w:numPr>
          <w:ilvl w:val="0"/>
          <w:numId w:val="10"/>
        </w:numPr>
        <w:spacing w:after="0"/>
        <w:rPr>
          <w:rFonts w:cstheme="minorHAnsi"/>
          <w:b/>
          <w:sz w:val="24"/>
          <w:szCs w:val="24"/>
        </w:rPr>
      </w:pPr>
      <w:r w:rsidRPr="007A6D18">
        <w:rPr>
          <w:rFonts w:cstheme="minorHAnsi"/>
          <w:sz w:val="24"/>
          <w:szCs w:val="24"/>
        </w:rPr>
        <w:t>Premium calculation for short term contracts including how to deal with extension of</w:t>
      </w:r>
      <w:r w:rsidRPr="007A6D18">
        <w:rPr>
          <w:rFonts w:cstheme="minorHAnsi"/>
          <w:b/>
          <w:sz w:val="24"/>
          <w:szCs w:val="24"/>
        </w:rPr>
        <w:t xml:space="preserve"> </w:t>
      </w:r>
      <w:r w:rsidRPr="007A6D18">
        <w:rPr>
          <w:rFonts w:cstheme="minorHAnsi"/>
          <w:sz w:val="24"/>
          <w:szCs w:val="24"/>
        </w:rPr>
        <w:t>short-term contracts;</w:t>
      </w:r>
    </w:p>
    <w:p w14:paraId="107F99DA" w14:textId="3E12F152" w:rsidR="000A1C3F" w:rsidRPr="007A6D18" w:rsidRDefault="000A1C3F" w:rsidP="00872A30">
      <w:pPr>
        <w:pStyle w:val="ListParagraph"/>
        <w:numPr>
          <w:ilvl w:val="0"/>
          <w:numId w:val="10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Premium calculation for additional members joining the policy;</w:t>
      </w:r>
    </w:p>
    <w:p w14:paraId="4E3E93E4" w14:textId="2D5CF555" w:rsidR="00596B01" w:rsidRPr="007A6D18" w:rsidRDefault="000A1C3F" w:rsidP="00596B01">
      <w:pPr>
        <w:pStyle w:val="ListParagraph"/>
        <w:numPr>
          <w:ilvl w:val="0"/>
          <w:numId w:val="10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Conditions for premium reimbursement.</w:t>
      </w:r>
    </w:p>
    <w:p w14:paraId="04C2DCD6" w14:textId="28A40ECD" w:rsidR="00596B01" w:rsidRPr="007A6D18" w:rsidRDefault="00596B01" w:rsidP="00596B01">
      <w:pPr>
        <w:pStyle w:val="ListParagraph"/>
        <w:numPr>
          <w:ilvl w:val="0"/>
          <w:numId w:val="10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Reimbursement of unused premiums on pro-rata basis regardless of the utilization by staff member.</w:t>
      </w:r>
    </w:p>
    <w:p w14:paraId="0882BF16" w14:textId="40B3BB06" w:rsidR="000A1C3F" w:rsidRPr="007A6D18" w:rsidRDefault="000A1C3F" w:rsidP="00872A30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 xml:space="preserve">Fund management administration fee. </w:t>
      </w:r>
    </w:p>
    <w:p w14:paraId="4A1AA607" w14:textId="2874C8C3" w:rsidR="00226912" w:rsidRPr="007A6D18" w:rsidRDefault="00226912" w:rsidP="00872A30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Lead time</w:t>
      </w:r>
      <w:r w:rsidR="00511A7A" w:rsidRPr="007A6D18">
        <w:rPr>
          <w:rFonts w:cstheme="minorHAnsi"/>
          <w:sz w:val="24"/>
          <w:szCs w:val="24"/>
        </w:rPr>
        <w:t xml:space="preserve"> of 2 working days</w:t>
      </w:r>
      <w:r w:rsidRPr="007A6D18">
        <w:rPr>
          <w:rFonts w:cstheme="minorHAnsi"/>
          <w:sz w:val="24"/>
          <w:szCs w:val="24"/>
        </w:rPr>
        <w:t xml:space="preserve"> in printing of staff/</w:t>
      </w:r>
      <w:r w:rsidR="00511A7A" w:rsidRPr="007A6D18">
        <w:rPr>
          <w:rFonts w:cstheme="minorHAnsi"/>
          <w:sz w:val="24"/>
          <w:szCs w:val="24"/>
        </w:rPr>
        <w:t>dependents</w:t>
      </w:r>
      <w:r w:rsidRPr="007A6D18">
        <w:rPr>
          <w:rFonts w:cstheme="minorHAnsi"/>
          <w:sz w:val="24"/>
          <w:szCs w:val="24"/>
        </w:rPr>
        <w:t xml:space="preserve"> cards</w:t>
      </w:r>
    </w:p>
    <w:p w14:paraId="6C307463" w14:textId="0480ECFE" w:rsidR="00226912" w:rsidRPr="007A6D18" w:rsidRDefault="00226912" w:rsidP="00872A30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Details of established Hospitals within Somali</w:t>
      </w:r>
      <w:r w:rsidR="00E73973" w:rsidRPr="007A6D18">
        <w:rPr>
          <w:rFonts w:cstheme="minorHAnsi"/>
          <w:sz w:val="24"/>
          <w:szCs w:val="24"/>
        </w:rPr>
        <w:t xml:space="preserve"> </w:t>
      </w:r>
      <w:r w:rsidRPr="007A6D18">
        <w:rPr>
          <w:rFonts w:cstheme="minorHAnsi"/>
          <w:sz w:val="24"/>
          <w:szCs w:val="24"/>
        </w:rPr>
        <w:t>and Kenya if any.</w:t>
      </w:r>
    </w:p>
    <w:p w14:paraId="6C9C87AE" w14:textId="0E06CCFB" w:rsidR="00E579AC" w:rsidRPr="007A6D18" w:rsidRDefault="00E579AC" w:rsidP="00872A30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Availability of treatment outside of Country mainly Kenya and India.</w:t>
      </w:r>
    </w:p>
    <w:p w14:paraId="1AE96FCF" w14:textId="77777777" w:rsidR="000A1C3F" w:rsidRPr="007A6D18" w:rsidRDefault="000A1C3F" w:rsidP="000A1C3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08731040" w14:textId="77777777" w:rsidR="000A1C3F" w:rsidRPr="007A6D18" w:rsidRDefault="000A1C3F" w:rsidP="000A1C3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7A6D18">
        <w:rPr>
          <w:rFonts w:asciiTheme="minorHAnsi" w:hAnsiTheme="minorHAnsi" w:cstheme="minorHAnsi"/>
          <w:b/>
          <w:color w:val="auto"/>
          <w:sz w:val="24"/>
          <w:szCs w:val="24"/>
        </w:rPr>
        <w:t>Other terms shall include:</w:t>
      </w:r>
    </w:p>
    <w:p w14:paraId="414315A2" w14:textId="7665B12B" w:rsidR="000A1C3F" w:rsidRPr="007A6D18" w:rsidRDefault="000A1C3F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Dependents covered up to the age of 25 years excluding spouse;</w:t>
      </w:r>
    </w:p>
    <w:p w14:paraId="45A1AC09" w14:textId="358ECA5C" w:rsidR="000A1C3F" w:rsidRPr="007A6D18" w:rsidRDefault="000A1C3F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Maximum age limit is 6</w:t>
      </w:r>
      <w:r w:rsidR="00296608" w:rsidRPr="007A6D18">
        <w:rPr>
          <w:rFonts w:cstheme="minorHAnsi"/>
          <w:sz w:val="24"/>
          <w:szCs w:val="24"/>
        </w:rPr>
        <w:t>7</w:t>
      </w:r>
      <w:r w:rsidRPr="007A6D18">
        <w:rPr>
          <w:rFonts w:cstheme="minorHAnsi"/>
          <w:sz w:val="24"/>
          <w:szCs w:val="24"/>
        </w:rPr>
        <w:t>;</w:t>
      </w:r>
      <w:r w:rsidR="00A2711B" w:rsidRPr="007A6D18">
        <w:rPr>
          <w:rFonts w:cstheme="minorHAnsi"/>
          <w:sz w:val="24"/>
          <w:szCs w:val="24"/>
        </w:rPr>
        <w:t xml:space="preserve"> existing members remain the scheme up to the age of 70 years</w:t>
      </w:r>
    </w:p>
    <w:p w14:paraId="6651BA59" w14:textId="38554C40" w:rsidR="000A1C3F" w:rsidRPr="007A6D18" w:rsidRDefault="000A1C3F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No waiting periods</w:t>
      </w:r>
    </w:p>
    <w:p w14:paraId="6866C371" w14:textId="4832E3E5" w:rsidR="000A1C3F" w:rsidRPr="007A6D18" w:rsidRDefault="000A1C3F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New joiners charged on pro-rated premiums.</w:t>
      </w:r>
    </w:p>
    <w:p w14:paraId="4964C175" w14:textId="702679EE" w:rsidR="000A1C3F" w:rsidRPr="007A6D18" w:rsidRDefault="000A1C3F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No Co-pay</w:t>
      </w:r>
      <w:r w:rsidR="00A2711B" w:rsidRPr="007A6D18">
        <w:rPr>
          <w:rFonts w:cstheme="minorHAnsi"/>
          <w:sz w:val="24"/>
          <w:szCs w:val="24"/>
        </w:rPr>
        <w:t>.</w:t>
      </w:r>
    </w:p>
    <w:p w14:paraId="395E8590" w14:textId="4257CC8A" w:rsidR="000A1C3F" w:rsidRPr="007A6D18" w:rsidRDefault="000A1C3F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 xml:space="preserve">Dedicated focal person for </w:t>
      </w:r>
      <w:r w:rsidR="00983F89" w:rsidRPr="007A6D18">
        <w:rPr>
          <w:rFonts w:cstheme="minorHAnsi"/>
          <w:sz w:val="24"/>
          <w:szCs w:val="24"/>
        </w:rPr>
        <w:t>day to day correspondence and administration</w:t>
      </w:r>
      <w:r w:rsidRPr="007A6D18">
        <w:rPr>
          <w:rFonts w:cstheme="minorHAnsi"/>
          <w:sz w:val="24"/>
          <w:szCs w:val="24"/>
        </w:rPr>
        <w:t xml:space="preserve"> of </w:t>
      </w:r>
      <w:r w:rsidR="00983F89" w:rsidRPr="007A6D18">
        <w:rPr>
          <w:rFonts w:cstheme="minorHAnsi"/>
          <w:sz w:val="24"/>
          <w:szCs w:val="24"/>
        </w:rPr>
        <w:t>coverage</w:t>
      </w:r>
    </w:p>
    <w:p w14:paraId="3D4EA89E" w14:textId="01AD7250" w:rsidR="00983F89" w:rsidRPr="007A6D18" w:rsidRDefault="00983F89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 xml:space="preserve">Availability of </w:t>
      </w:r>
      <w:r w:rsidR="00E579AC" w:rsidRPr="007A6D18">
        <w:rPr>
          <w:rFonts w:cstheme="minorHAnsi"/>
          <w:sz w:val="24"/>
          <w:szCs w:val="24"/>
        </w:rPr>
        <w:t xml:space="preserve">active </w:t>
      </w:r>
      <w:r w:rsidRPr="007A6D18">
        <w:rPr>
          <w:rFonts w:cstheme="minorHAnsi"/>
          <w:sz w:val="24"/>
          <w:szCs w:val="24"/>
        </w:rPr>
        <w:t xml:space="preserve">emergency </w:t>
      </w:r>
      <w:r w:rsidR="00E579AC" w:rsidRPr="007A6D18">
        <w:rPr>
          <w:rFonts w:cstheme="minorHAnsi"/>
          <w:sz w:val="24"/>
          <w:szCs w:val="24"/>
        </w:rPr>
        <w:t xml:space="preserve">call centers &amp; </w:t>
      </w:r>
      <w:r w:rsidRPr="007A6D18">
        <w:rPr>
          <w:rFonts w:cstheme="minorHAnsi"/>
          <w:sz w:val="24"/>
          <w:szCs w:val="24"/>
        </w:rPr>
        <w:t>customer services 24/7</w:t>
      </w:r>
    </w:p>
    <w:p w14:paraId="498A81DF" w14:textId="6C1D948E" w:rsidR="00A2711B" w:rsidRPr="007A6D18" w:rsidRDefault="00A2711B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No brokers involved; direct implementation of the medical scheme.</w:t>
      </w:r>
    </w:p>
    <w:p w14:paraId="7A36B9E7" w14:textId="4205AB33" w:rsidR="000A1C3F" w:rsidRPr="007A6D18" w:rsidRDefault="000A1C3F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Reimbursements 100%</w:t>
      </w:r>
      <w:r w:rsidR="00296608" w:rsidRPr="007A6D18">
        <w:rPr>
          <w:rFonts w:cstheme="minorHAnsi"/>
          <w:sz w:val="24"/>
          <w:szCs w:val="24"/>
        </w:rPr>
        <w:t xml:space="preserve"> </w:t>
      </w:r>
      <w:r w:rsidR="00296608" w:rsidRPr="007A6D18">
        <w:rPr>
          <w:rFonts w:ascii="Candara" w:hAnsi="Candara"/>
        </w:rPr>
        <w:t>of the amount for each cover credit claim per family or person</w:t>
      </w:r>
      <w:r w:rsidRPr="007A6D18">
        <w:rPr>
          <w:rFonts w:cstheme="minorHAnsi"/>
          <w:sz w:val="24"/>
          <w:szCs w:val="24"/>
        </w:rPr>
        <w:t xml:space="preserve"> within 14 days on submission of </w:t>
      </w:r>
      <w:r w:rsidR="00E579AC" w:rsidRPr="007A6D18">
        <w:rPr>
          <w:rFonts w:cstheme="minorHAnsi"/>
          <w:sz w:val="24"/>
          <w:szCs w:val="24"/>
        </w:rPr>
        <w:t xml:space="preserve">medical </w:t>
      </w:r>
      <w:r w:rsidRPr="007A6D18">
        <w:rPr>
          <w:rFonts w:cstheme="minorHAnsi"/>
          <w:sz w:val="24"/>
          <w:szCs w:val="24"/>
        </w:rPr>
        <w:t xml:space="preserve">claim. </w:t>
      </w:r>
    </w:p>
    <w:p w14:paraId="2086D5E5" w14:textId="7E82D43A" w:rsidR="000A1C3F" w:rsidRPr="007A6D18" w:rsidRDefault="000A1C3F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Member education</w:t>
      </w:r>
      <w:r w:rsidR="00983F89" w:rsidRPr="007A6D18">
        <w:rPr>
          <w:rFonts w:cstheme="minorHAnsi"/>
          <w:sz w:val="24"/>
          <w:szCs w:val="24"/>
        </w:rPr>
        <w:t xml:space="preserve"> &amp; presentation related to the scheme, claim management</w:t>
      </w:r>
      <w:r w:rsidRPr="007A6D18">
        <w:rPr>
          <w:rFonts w:cstheme="minorHAnsi"/>
          <w:sz w:val="24"/>
          <w:szCs w:val="24"/>
        </w:rPr>
        <w:t xml:space="preserve"> </w:t>
      </w:r>
      <w:r w:rsidR="00983F89" w:rsidRPr="007A6D18">
        <w:rPr>
          <w:rFonts w:cstheme="minorHAnsi"/>
          <w:sz w:val="24"/>
          <w:szCs w:val="24"/>
        </w:rPr>
        <w:t>and health talks/</w:t>
      </w:r>
      <w:r w:rsidRPr="007A6D18">
        <w:rPr>
          <w:rFonts w:cstheme="minorHAnsi"/>
          <w:sz w:val="24"/>
          <w:szCs w:val="24"/>
        </w:rPr>
        <w:t>awareness to</w:t>
      </w:r>
      <w:r w:rsidR="00983F89" w:rsidRPr="007A6D18">
        <w:rPr>
          <w:rFonts w:cstheme="minorHAnsi"/>
          <w:sz w:val="24"/>
          <w:szCs w:val="24"/>
        </w:rPr>
        <w:t xml:space="preserve"> DRC staff in all</w:t>
      </w:r>
      <w:r w:rsidRPr="007A6D18">
        <w:rPr>
          <w:rFonts w:cstheme="minorHAnsi"/>
          <w:sz w:val="24"/>
          <w:szCs w:val="24"/>
        </w:rPr>
        <w:t xml:space="preserve"> </w:t>
      </w:r>
      <w:r w:rsidR="00511A7A" w:rsidRPr="007A6D18">
        <w:rPr>
          <w:rFonts w:cstheme="minorHAnsi"/>
          <w:sz w:val="24"/>
          <w:szCs w:val="24"/>
        </w:rPr>
        <w:t>main area offices</w:t>
      </w:r>
      <w:r w:rsidRPr="007A6D18">
        <w:rPr>
          <w:rFonts w:cstheme="minorHAnsi"/>
          <w:sz w:val="24"/>
          <w:szCs w:val="24"/>
        </w:rPr>
        <w:t xml:space="preserve"> within 3 mont</w:t>
      </w:r>
      <w:r w:rsidR="00A2711B" w:rsidRPr="007A6D18">
        <w:rPr>
          <w:rFonts w:cstheme="minorHAnsi"/>
          <w:sz w:val="24"/>
          <w:szCs w:val="24"/>
        </w:rPr>
        <w:t xml:space="preserve">hs upon commencement of cover. </w:t>
      </w:r>
    </w:p>
    <w:p w14:paraId="6AF19467" w14:textId="567D345F" w:rsidR="00596B01" w:rsidRPr="007A6D18" w:rsidRDefault="000A1C3F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Monthly debit and credit notes for addition/deletion of staff members</w:t>
      </w:r>
      <w:r w:rsidR="00A2711B" w:rsidRPr="007A6D18">
        <w:rPr>
          <w:rFonts w:cstheme="minorHAnsi"/>
          <w:sz w:val="24"/>
          <w:szCs w:val="24"/>
        </w:rPr>
        <w:t xml:space="preserve"> to DRC</w:t>
      </w:r>
    </w:p>
    <w:p w14:paraId="6FC87925" w14:textId="13202804" w:rsidR="000A1C3F" w:rsidRPr="007A6D18" w:rsidRDefault="00596B01" w:rsidP="00A2711B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Monthly utilization report to be shared with DRC.</w:t>
      </w:r>
      <w:r w:rsidR="000A1C3F" w:rsidRPr="007A6D18">
        <w:rPr>
          <w:rFonts w:cstheme="minorHAnsi"/>
          <w:sz w:val="24"/>
          <w:szCs w:val="24"/>
        </w:rPr>
        <w:t xml:space="preserve"> </w:t>
      </w:r>
    </w:p>
    <w:p w14:paraId="1D73EF76" w14:textId="6B807D78" w:rsidR="007A6D18" w:rsidRPr="007A6D18" w:rsidRDefault="00983F89" w:rsidP="007A6D18">
      <w:pPr>
        <w:pStyle w:val="ListParagraph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7A6D18">
        <w:rPr>
          <w:rFonts w:cstheme="minorHAnsi"/>
          <w:sz w:val="24"/>
          <w:szCs w:val="24"/>
        </w:rPr>
        <w:t>Insurance provider to advise DRC</w:t>
      </w:r>
      <w:r w:rsidR="00E73973" w:rsidRPr="007A6D18">
        <w:rPr>
          <w:rFonts w:cstheme="minorHAnsi"/>
          <w:sz w:val="24"/>
          <w:szCs w:val="24"/>
        </w:rPr>
        <w:t xml:space="preserve"> </w:t>
      </w:r>
      <w:r w:rsidRPr="007A6D18">
        <w:rPr>
          <w:rFonts w:cstheme="minorHAnsi"/>
          <w:sz w:val="24"/>
          <w:szCs w:val="24"/>
        </w:rPr>
        <w:t>of any other relevant portfolio no</w:t>
      </w:r>
      <w:r w:rsidR="00E73973" w:rsidRPr="007A6D18">
        <w:rPr>
          <w:rFonts w:cstheme="minorHAnsi"/>
          <w:sz w:val="24"/>
          <w:szCs w:val="24"/>
        </w:rPr>
        <w:t>t</w:t>
      </w:r>
      <w:r w:rsidRPr="007A6D18">
        <w:rPr>
          <w:rFonts w:cstheme="minorHAnsi"/>
          <w:sz w:val="24"/>
          <w:szCs w:val="24"/>
        </w:rPr>
        <w:t xml:space="preserve"> so far identified.</w:t>
      </w:r>
    </w:p>
    <w:sectPr w:rsidR="007A6D18" w:rsidRPr="007A6D18" w:rsidSect="002C0DD7">
      <w:headerReference w:type="default" r:id="rId11"/>
      <w:footerReference w:type="default" r:id="rId12"/>
      <w:pgSz w:w="12240" w:h="20160"/>
      <w:pgMar w:top="631" w:right="1435" w:bottom="1476" w:left="1440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8CAE5" w14:textId="77777777" w:rsidR="007854B8" w:rsidRDefault="007854B8" w:rsidP="000F6C54">
      <w:pPr>
        <w:spacing w:after="0" w:line="240" w:lineRule="auto"/>
      </w:pPr>
      <w:r>
        <w:separator/>
      </w:r>
    </w:p>
  </w:endnote>
  <w:endnote w:type="continuationSeparator" w:id="0">
    <w:p w14:paraId="28305B95" w14:textId="77777777" w:rsidR="007854B8" w:rsidRDefault="007854B8" w:rsidP="000F6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LT">
    <w:altName w:val="Futura L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97189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06B88B" w14:textId="2917F033" w:rsidR="000F6C54" w:rsidRDefault="000F6C5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88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88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E270FB" w14:textId="77777777" w:rsidR="000F6C54" w:rsidRDefault="000F6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4C64C" w14:textId="77777777" w:rsidR="007854B8" w:rsidRDefault="007854B8" w:rsidP="000F6C54">
      <w:pPr>
        <w:spacing w:after="0" w:line="240" w:lineRule="auto"/>
      </w:pPr>
      <w:r>
        <w:separator/>
      </w:r>
    </w:p>
  </w:footnote>
  <w:footnote w:type="continuationSeparator" w:id="0">
    <w:p w14:paraId="62D744E0" w14:textId="77777777" w:rsidR="007854B8" w:rsidRDefault="007854B8" w:rsidP="000F6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09775" w14:textId="42680015" w:rsidR="003E36A2" w:rsidRDefault="003E36A2">
    <w:pPr>
      <w:pStyle w:val="Header"/>
    </w:pPr>
  </w:p>
  <w:p w14:paraId="2AD7F607" w14:textId="6F41DC50" w:rsidR="003E36A2" w:rsidRDefault="002C0DD7" w:rsidP="002C0DD7">
    <w:pPr>
      <w:pStyle w:val="Header"/>
      <w:tabs>
        <w:tab w:val="clear" w:pos="4680"/>
        <w:tab w:val="clear" w:pos="9360"/>
        <w:tab w:val="left" w:pos="8490"/>
      </w:tabs>
    </w:pPr>
    <w:r>
      <w:rPr>
        <w:noProof/>
      </w:rPr>
      <w:drawing>
        <wp:inline distT="0" distB="0" distL="0" distR="0" wp14:anchorId="27B8790F" wp14:editId="4331620A">
          <wp:extent cx="1276350" cy="657225"/>
          <wp:effectExtent l="0" t="0" r="0" b="9525"/>
          <wp:docPr id="1" name="Picture 1" descr="cid:image001.png@01D5EBBE.EBC138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5EBBE.EBC138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728E0"/>
    <w:multiLevelType w:val="hybridMultilevel"/>
    <w:tmpl w:val="D25E201A"/>
    <w:lvl w:ilvl="0" w:tplc="0409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952262"/>
    <w:multiLevelType w:val="hybridMultilevel"/>
    <w:tmpl w:val="A57AB78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1A7B83"/>
    <w:multiLevelType w:val="hybridMultilevel"/>
    <w:tmpl w:val="3D30E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F7CB2"/>
    <w:multiLevelType w:val="hybridMultilevel"/>
    <w:tmpl w:val="2D8E027E"/>
    <w:lvl w:ilvl="0" w:tplc="1444CE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9041B8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2A9A2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CBFF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945CC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30EE8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F83EE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DCF4C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6E48F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257247"/>
    <w:multiLevelType w:val="hybridMultilevel"/>
    <w:tmpl w:val="D4380AA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A7277"/>
    <w:multiLevelType w:val="hybridMultilevel"/>
    <w:tmpl w:val="11BA82AE"/>
    <w:lvl w:ilvl="0" w:tplc="C6F4299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82618E"/>
    <w:multiLevelType w:val="hybridMultilevel"/>
    <w:tmpl w:val="468CEC9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4973"/>
    <w:multiLevelType w:val="hybridMultilevel"/>
    <w:tmpl w:val="05803A3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5312DE"/>
    <w:multiLevelType w:val="hybridMultilevel"/>
    <w:tmpl w:val="F4EA4596"/>
    <w:lvl w:ilvl="0" w:tplc="FF8A1496">
      <w:start w:val="2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32000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F4871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5CB5B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EA0D1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F2954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847DC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0452E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A59F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446BCA"/>
    <w:multiLevelType w:val="hybridMultilevel"/>
    <w:tmpl w:val="D3A86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7320DE"/>
    <w:multiLevelType w:val="hybridMultilevel"/>
    <w:tmpl w:val="37808AF8"/>
    <w:lvl w:ilvl="0" w:tplc="E33AAF1A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761E82">
      <w:start w:val="1"/>
      <w:numFmt w:val="bullet"/>
      <w:lvlText w:val="-"/>
      <w:lvlJc w:val="left"/>
      <w:pPr>
        <w:ind w:left="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2248BE">
      <w:start w:val="1"/>
      <w:numFmt w:val="bullet"/>
      <w:lvlText w:val="▪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98819C">
      <w:start w:val="1"/>
      <w:numFmt w:val="bullet"/>
      <w:lvlText w:val="•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B6F6E2">
      <w:start w:val="1"/>
      <w:numFmt w:val="bullet"/>
      <w:lvlText w:val="o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C6EAB4">
      <w:start w:val="1"/>
      <w:numFmt w:val="bullet"/>
      <w:lvlText w:val="▪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AA254A">
      <w:start w:val="1"/>
      <w:numFmt w:val="bullet"/>
      <w:lvlText w:val="•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7259C4">
      <w:start w:val="1"/>
      <w:numFmt w:val="bullet"/>
      <w:lvlText w:val="o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325130">
      <w:start w:val="1"/>
      <w:numFmt w:val="bullet"/>
      <w:lvlText w:val="▪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7193B4F"/>
    <w:multiLevelType w:val="hybridMultilevel"/>
    <w:tmpl w:val="2A84645C"/>
    <w:lvl w:ilvl="0" w:tplc="775A4C4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06164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64FF9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14D49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56A39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026C0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0C72F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74690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A99D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A02096"/>
    <w:multiLevelType w:val="hybridMultilevel"/>
    <w:tmpl w:val="8124B4B6"/>
    <w:lvl w:ilvl="0" w:tplc="415E12B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0ADFA2">
      <w:start w:val="1"/>
      <w:numFmt w:val="lowerLetter"/>
      <w:lvlText w:val="%2"/>
      <w:lvlJc w:val="left"/>
      <w:pPr>
        <w:ind w:left="1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527056">
      <w:start w:val="1"/>
      <w:numFmt w:val="lowerRoman"/>
      <w:lvlText w:val="%3"/>
      <w:lvlJc w:val="left"/>
      <w:pPr>
        <w:ind w:left="22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A6E0DC">
      <w:start w:val="1"/>
      <w:numFmt w:val="decimal"/>
      <w:lvlText w:val="%4"/>
      <w:lvlJc w:val="left"/>
      <w:pPr>
        <w:ind w:left="29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0E9140">
      <w:start w:val="1"/>
      <w:numFmt w:val="lowerLetter"/>
      <w:lvlText w:val="%5"/>
      <w:lvlJc w:val="left"/>
      <w:pPr>
        <w:ind w:left="3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D69FA4">
      <w:start w:val="1"/>
      <w:numFmt w:val="lowerRoman"/>
      <w:lvlText w:val="%6"/>
      <w:lvlJc w:val="left"/>
      <w:pPr>
        <w:ind w:left="4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3C6132">
      <w:start w:val="1"/>
      <w:numFmt w:val="decimal"/>
      <w:lvlText w:val="%7"/>
      <w:lvlJc w:val="left"/>
      <w:pPr>
        <w:ind w:left="5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0AD244">
      <w:start w:val="1"/>
      <w:numFmt w:val="lowerLetter"/>
      <w:lvlText w:val="%8"/>
      <w:lvlJc w:val="left"/>
      <w:pPr>
        <w:ind w:left="5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B63810">
      <w:start w:val="1"/>
      <w:numFmt w:val="lowerRoman"/>
      <w:lvlText w:val="%9"/>
      <w:lvlJc w:val="left"/>
      <w:pPr>
        <w:ind w:left="6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0"/>
  </w:num>
  <w:num w:numId="5">
    <w:abstractNumId w:val="12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6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3MjY3NjMytzCzMDBW0lEKTi0uzszPAykwrQUA3p+zKCwAAAA="/>
  </w:docVars>
  <w:rsids>
    <w:rsidRoot w:val="00EA0B5C"/>
    <w:rsid w:val="00004F76"/>
    <w:rsid w:val="00045215"/>
    <w:rsid w:val="0005150F"/>
    <w:rsid w:val="000A1C3F"/>
    <w:rsid w:val="000B06B4"/>
    <w:rsid w:val="000D1A07"/>
    <w:rsid w:val="000F6C54"/>
    <w:rsid w:val="00113182"/>
    <w:rsid w:val="00123397"/>
    <w:rsid w:val="001A2C99"/>
    <w:rsid w:val="001A588A"/>
    <w:rsid w:val="001D1B4E"/>
    <w:rsid w:val="00200F40"/>
    <w:rsid w:val="002032A6"/>
    <w:rsid w:val="002217F5"/>
    <w:rsid w:val="00226912"/>
    <w:rsid w:val="00231303"/>
    <w:rsid w:val="00234D8A"/>
    <w:rsid w:val="00261400"/>
    <w:rsid w:val="00296608"/>
    <w:rsid w:val="002C0DD7"/>
    <w:rsid w:val="00307D5D"/>
    <w:rsid w:val="00353AB6"/>
    <w:rsid w:val="00363304"/>
    <w:rsid w:val="0038128E"/>
    <w:rsid w:val="003B6DB5"/>
    <w:rsid w:val="003D49D4"/>
    <w:rsid w:val="003E1E80"/>
    <w:rsid w:val="003E36A2"/>
    <w:rsid w:val="003F09DA"/>
    <w:rsid w:val="00470874"/>
    <w:rsid w:val="004D2FB1"/>
    <w:rsid w:val="004E7C48"/>
    <w:rsid w:val="00511A7A"/>
    <w:rsid w:val="0056443B"/>
    <w:rsid w:val="00576581"/>
    <w:rsid w:val="00596B01"/>
    <w:rsid w:val="005A77FE"/>
    <w:rsid w:val="005B21BD"/>
    <w:rsid w:val="00624C1E"/>
    <w:rsid w:val="00632C2A"/>
    <w:rsid w:val="00641D33"/>
    <w:rsid w:val="00656B3F"/>
    <w:rsid w:val="006A42DC"/>
    <w:rsid w:val="006E18B7"/>
    <w:rsid w:val="00704508"/>
    <w:rsid w:val="00724710"/>
    <w:rsid w:val="007255A7"/>
    <w:rsid w:val="00730969"/>
    <w:rsid w:val="00767AC8"/>
    <w:rsid w:val="007854B8"/>
    <w:rsid w:val="00787CE7"/>
    <w:rsid w:val="007A6D18"/>
    <w:rsid w:val="007C2EC1"/>
    <w:rsid w:val="007E212A"/>
    <w:rsid w:val="007E69DA"/>
    <w:rsid w:val="00844732"/>
    <w:rsid w:val="00872A30"/>
    <w:rsid w:val="00876CA1"/>
    <w:rsid w:val="00881107"/>
    <w:rsid w:val="008834BE"/>
    <w:rsid w:val="008F77C3"/>
    <w:rsid w:val="0092169F"/>
    <w:rsid w:val="00963CDD"/>
    <w:rsid w:val="00983F89"/>
    <w:rsid w:val="00986108"/>
    <w:rsid w:val="009E7C66"/>
    <w:rsid w:val="00A2711B"/>
    <w:rsid w:val="00AA3040"/>
    <w:rsid w:val="00AB78BD"/>
    <w:rsid w:val="00AC5D97"/>
    <w:rsid w:val="00AE2D64"/>
    <w:rsid w:val="00B56350"/>
    <w:rsid w:val="00B61499"/>
    <w:rsid w:val="00B96D6B"/>
    <w:rsid w:val="00BD7A58"/>
    <w:rsid w:val="00BF14AA"/>
    <w:rsid w:val="00C16444"/>
    <w:rsid w:val="00C22B38"/>
    <w:rsid w:val="00C46A48"/>
    <w:rsid w:val="00C5677B"/>
    <w:rsid w:val="00C640EA"/>
    <w:rsid w:val="00CC54A0"/>
    <w:rsid w:val="00CF2164"/>
    <w:rsid w:val="00D335A5"/>
    <w:rsid w:val="00D4744E"/>
    <w:rsid w:val="00D904EC"/>
    <w:rsid w:val="00D96AA8"/>
    <w:rsid w:val="00DA1AE2"/>
    <w:rsid w:val="00DB117F"/>
    <w:rsid w:val="00DB4333"/>
    <w:rsid w:val="00DC1E36"/>
    <w:rsid w:val="00DD716D"/>
    <w:rsid w:val="00DE4717"/>
    <w:rsid w:val="00DE5301"/>
    <w:rsid w:val="00E35FD0"/>
    <w:rsid w:val="00E47FC6"/>
    <w:rsid w:val="00E579AC"/>
    <w:rsid w:val="00E73973"/>
    <w:rsid w:val="00EA0B5C"/>
    <w:rsid w:val="00EC2D65"/>
    <w:rsid w:val="00EC3338"/>
    <w:rsid w:val="00EF4DD6"/>
    <w:rsid w:val="00F23831"/>
    <w:rsid w:val="00F53373"/>
    <w:rsid w:val="00FB49C9"/>
    <w:rsid w:val="00FD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53FC22"/>
  <w15:docId w15:val="{6E549FE2-B467-4F5D-BC4B-B850C38EF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6444"/>
    <w:pPr>
      <w:spacing w:after="10" w:line="248" w:lineRule="auto"/>
      <w:ind w:left="10" w:right="3" w:hanging="10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2" w:hanging="10"/>
      <w:outlineLvl w:val="0"/>
    </w:pPr>
    <w:rPr>
      <w:rFonts w:ascii="Calibri" w:eastAsia="Calibri" w:hAnsi="Calibri" w:cs="Calibri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0F6C5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F6C54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</w:rPr>
  </w:style>
  <w:style w:type="character" w:customStyle="1" w:styleId="ListParagraphChar">
    <w:name w:val="List Paragraph Char"/>
    <w:link w:val="ListParagraph"/>
    <w:uiPriority w:val="34"/>
    <w:rsid w:val="000F6C54"/>
    <w:rPr>
      <w:rFonts w:eastAsiaTheme="minorHAnsi"/>
    </w:rPr>
  </w:style>
  <w:style w:type="paragraph" w:customStyle="1" w:styleId="Default">
    <w:name w:val="Default"/>
    <w:rsid w:val="000F6C5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1">
    <w:name w:val="A1"/>
    <w:uiPriority w:val="99"/>
    <w:rsid w:val="000F6C54"/>
    <w:rPr>
      <w:rFonts w:cs="Futura LT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6C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C5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F6C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C54"/>
    <w:rPr>
      <w:rFonts w:ascii="Calibri" w:eastAsia="Calibri" w:hAnsi="Calibri" w:cs="Calibri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3B6D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6D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6DB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D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DB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DB5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5320.0FA2B7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78af1d-e0b7-4b7c-9774-05c6cef8631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E5F0F94037A146AF8010208579CB01" ma:contentTypeVersion="14" ma:contentTypeDescription="Opret et nyt dokument." ma:contentTypeScope="" ma:versionID="46ebaf46f7a844d7526acc48bae5fd46">
  <xsd:schema xmlns:xsd="http://www.w3.org/2001/XMLSchema" xmlns:xs="http://www.w3.org/2001/XMLSchema" xmlns:p="http://schemas.microsoft.com/office/2006/metadata/properties" xmlns:ns3="2178af1d-e0b7-4b7c-9774-05c6cef86315" xmlns:ns4="a4251ba5-8f84-4e9c-bd09-f74c8e3e950d" targetNamespace="http://schemas.microsoft.com/office/2006/metadata/properties" ma:root="true" ma:fieldsID="6b9a383c9256625eea38b328bfeebfe0" ns3:_="" ns4:_="">
    <xsd:import namespace="2178af1d-e0b7-4b7c-9774-05c6cef86315"/>
    <xsd:import namespace="a4251ba5-8f84-4e9c-bd09-f74c8e3e95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8af1d-e0b7-4b7c-9774-05c6cef86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51ba5-8f84-4e9c-bd09-f74c8e3e95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5FC55-CB09-4AD6-A9C5-D69C07F70B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03D127-E13A-4DC1-B29E-B6BB8EC002B8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a4251ba5-8f84-4e9c-bd09-f74c8e3e950d"/>
    <ds:schemaRef ds:uri="2178af1d-e0b7-4b7c-9774-05c6cef86315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2EC1D08-EF03-4E11-A366-4EA0A1635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8af1d-e0b7-4b7c-9774-05c6cef86315"/>
    <ds:schemaRef ds:uri="a4251ba5-8f84-4e9c-bd09-f74c8e3e95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AE0C11-38A5-483F-85C8-22828F348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cp:lastModifiedBy>Molley Cynthia Akeyo</cp:lastModifiedBy>
  <cp:revision>2</cp:revision>
  <dcterms:created xsi:type="dcterms:W3CDTF">2023-06-19T13:07:00Z</dcterms:created>
  <dcterms:modified xsi:type="dcterms:W3CDTF">2023-06-19T13:07:00Z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0x010100ECE5F0F94037A146AF8010208579CB01</vt:lpwstr>
  </property>
  <property fmtid="{D5CDD505-2E9C-101B-9397-08002B2CF9AE}" pid="3" name="MediaServiceImageTags">
    <vt:lpwstr/>
  </property>
</Properties>
</file>